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C194" w14:textId="36A63A4F" w:rsidR="00995912" w:rsidRDefault="0006618D" w:rsidP="00113BC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06CA0">
        <w:rPr>
          <w:b/>
          <w:bCs/>
          <w:sz w:val="28"/>
          <w:szCs w:val="28"/>
        </w:rPr>
        <w:t>ПОЛОЖЕНИЕ</w:t>
      </w:r>
    </w:p>
    <w:p w14:paraId="367405E3" w14:textId="77777777" w:rsidR="00026ECB" w:rsidRDefault="00BC037F" w:rsidP="00113BC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26ECB">
        <w:rPr>
          <w:b/>
          <w:sz w:val="28"/>
          <w:szCs w:val="28"/>
        </w:rPr>
        <w:t xml:space="preserve">зимней </w:t>
      </w:r>
      <w:r w:rsidR="003F1189" w:rsidRPr="00995912">
        <w:rPr>
          <w:b/>
          <w:sz w:val="28"/>
          <w:szCs w:val="28"/>
        </w:rPr>
        <w:t>Спартакиаде</w:t>
      </w:r>
      <w:r w:rsidR="0006618D" w:rsidRPr="00995912">
        <w:rPr>
          <w:b/>
          <w:sz w:val="28"/>
          <w:szCs w:val="28"/>
        </w:rPr>
        <w:t xml:space="preserve"> </w:t>
      </w:r>
    </w:p>
    <w:p w14:paraId="1C129502" w14:textId="77777777" w:rsidR="0006618D" w:rsidRPr="00995912" w:rsidRDefault="00086436" w:rsidP="00113BC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86436">
        <w:rPr>
          <w:b/>
          <w:sz w:val="28"/>
          <w:szCs w:val="28"/>
        </w:rPr>
        <w:t xml:space="preserve">Татарстанской республиканской организации </w:t>
      </w:r>
      <w:r w:rsidR="008E4E95">
        <w:rPr>
          <w:b/>
          <w:sz w:val="28"/>
          <w:szCs w:val="28"/>
        </w:rPr>
        <w:t>Росхимпрофсоюза</w:t>
      </w:r>
    </w:p>
    <w:p w14:paraId="0FEB2268" w14:textId="77777777" w:rsidR="0006618D" w:rsidRPr="00A06CA0" w:rsidRDefault="0006618D" w:rsidP="00113BC1">
      <w:pPr>
        <w:pStyle w:val="2"/>
        <w:spacing w:line="276" w:lineRule="auto"/>
        <w:rPr>
          <w:sz w:val="28"/>
          <w:szCs w:val="28"/>
        </w:rPr>
      </w:pPr>
    </w:p>
    <w:p w14:paraId="4A93977E" w14:textId="77777777" w:rsidR="0006618D" w:rsidRPr="00A06CA0" w:rsidRDefault="00627BA0" w:rsidP="00113BC1">
      <w:pPr>
        <w:pStyle w:val="2"/>
        <w:spacing w:line="276" w:lineRule="auto"/>
        <w:rPr>
          <w:b/>
          <w:bCs/>
          <w:sz w:val="28"/>
          <w:szCs w:val="28"/>
        </w:rPr>
      </w:pPr>
      <w:r w:rsidRPr="00E3676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627BA0">
        <w:rPr>
          <w:b/>
          <w:bCs/>
          <w:sz w:val="28"/>
          <w:szCs w:val="28"/>
        </w:rPr>
        <w:t xml:space="preserve"> </w:t>
      </w:r>
      <w:r w:rsidR="0006618D" w:rsidRPr="00A06CA0">
        <w:rPr>
          <w:b/>
          <w:bCs/>
          <w:sz w:val="28"/>
          <w:szCs w:val="28"/>
        </w:rPr>
        <w:t>Цел</w:t>
      </w:r>
      <w:r w:rsidR="0009615E">
        <w:rPr>
          <w:b/>
          <w:bCs/>
          <w:sz w:val="28"/>
          <w:szCs w:val="28"/>
        </w:rPr>
        <w:t>и</w:t>
      </w:r>
      <w:r w:rsidR="0006618D" w:rsidRPr="00A06CA0">
        <w:rPr>
          <w:b/>
          <w:bCs/>
          <w:sz w:val="28"/>
          <w:szCs w:val="28"/>
        </w:rPr>
        <w:t xml:space="preserve"> и задачи</w:t>
      </w:r>
    </w:p>
    <w:p w14:paraId="1B27A0F5" w14:textId="12586929" w:rsidR="007E5DF2" w:rsidRPr="007E5DF2" w:rsidRDefault="00026ECB" w:rsidP="00113B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Зимняя </w:t>
      </w:r>
      <w:r w:rsidR="007E5DF2" w:rsidRPr="007E5DF2">
        <w:rPr>
          <w:sz w:val="28"/>
          <w:szCs w:val="28"/>
        </w:rPr>
        <w:t>Спартакиад</w:t>
      </w:r>
      <w:r w:rsidR="004F42FD">
        <w:rPr>
          <w:sz w:val="28"/>
          <w:szCs w:val="28"/>
        </w:rPr>
        <w:t>а</w:t>
      </w:r>
      <w:r w:rsidR="007E5DF2" w:rsidRPr="007E5DF2">
        <w:rPr>
          <w:sz w:val="28"/>
          <w:szCs w:val="28"/>
        </w:rPr>
        <w:t xml:space="preserve"> Татарстанской республиканской организации Росхимпрофсоюза</w:t>
      </w:r>
      <w:r w:rsidR="007E5DF2">
        <w:rPr>
          <w:sz w:val="28"/>
          <w:szCs w:val="28"/>
        </w:rPr>
        <w:t xml:space="preserve"> (далее – Спартакиада) </w:t>
      </w:r>
      <w:r w:rsidR="004F42FD">
        <w:rPr>
          <w:sz w:val="28"/>
          <w:szCs w:val="28"/>
        </w:rPr>
        <w:t xml:space="preserve">проводится в целях </w:t>
      </w:r>
      <w:r w:rsidR="0009615E">
        <w:rPr>
          <w:color w:val="000000"/>
          <w:sz w:val="28"/>
          <w:szCs w:val="28"/>
        </w:rPr>
        <w:t>развития массовой</w:t>
      </w:r>
      <w:r w:rsidR="0006618D" w:rsidRPr="00A06CA0">
        <w:rPr>
          <w:color w:val="000000"/>
          <w:sz w:val="28"/>
          <w:szCs w:val="28"/>
        </w:rPr>
        <w:t xml:space="preserve"> физической культуры и спорта</w:t>
      </w:r>
      <w:r w:rsidR="00AC259F">
        <w:rPr>
          <w:color w:val="000000"/>
          <w:sz w:val="28"/>
          <w:szCs w:val="28"/>
        </w:rPr>
        <w:t xml:space="preserve">, </w:t>
      </w:r>
      <w:r w:rsidR="0009615E">
        <w:rPr>
          <w:color w:val="000000"/>
          <w:sz w:val="28"/>
          <w:szCs w:val="28"/>
        </w:rPr>
        <w:t>формирования</w:t>
      </w:r>
      <w:r w:rsidR="00AC259F" w:rsidRPr="00A06CA0">
        <w:rPr>
          <w:color w:val="000000"/>
          <w:sz w:val="28"/>
          <w:szCs w:val="28"/>
        </w:rPr>
        <w:t xml:space="preserve"> здорового образа жизни и активного отдыха </w:t>
      </w:r>
      <w:r w:rsidR="0006618D" w:rsidRPr="00A06CA0">
        <w:rPr>
          <w:color w:val="000000"/>
          <w:sz w:val="28"/>
          <w:szCs w:val="28"/>
        </w:rPr>
        <w:t>среди</w:t>
      </w:r>
      <w:r w:rsidR="00DC6B67" w:rsidRPr="00A06CA0">
        <w:rPr>
          <w:color w:val="000000"/>
          <w:sz w:val="28"/>
          <w:szCs w:val="28"/>
        </w:rPr>
        <w:t xml:space="preserve"> </w:t>
      </w:r>
      <w:r w:rsidR="005832AA" w:rsidRPr="00A06CA0">
        <w:rPr>
          <w:color w:val="000000"/>
          <w:sz w:val="28"/>
          <w:szCs w:val="28"/>
        </w:rPr>
        <w:t xml:space="preserve">работников </w:t>
      </w:r>
      <w:r w:rsidR="0006618D" w:rsidRPr="00A06CA0">
        <w:rPr>
          <w:color w:val="000000"/>
          <w:sz w:val="28"/>
          <w:szCs w:val="28"/>
        </w:rPr>
        <w:t>предприятий химическ</w:t>
      </w:r>
      <w:r w:rsidR="00AC259F">
        <w:rPr>
          <w:color w:val="000000"/>
          <w:sz w:val="28"/>
          <w:szCs w:val="28"/>
        </w:rPr>
        <w:t>ой</w:t>
      </w:r>
      <w:r w:rsidR="0006618D" w:rsidRPr="00A06CA0">
        <w:rPr>
          <w:color w:val="000000"/>
          <w:sz w:val="28"/>
          <w:szCs w:val="28"/>
        </w:rPr>
        <w:t xml:space="preserve"> отрасл</w:t>
      </w:r>
      <w:r w:rsidR="00AC259F">
        <w:rPr>
          <w:color w:val="000000"/>
          <w:sz w:val="28"/>
          <w:szCs w:val="28"/>
        </w:rPr>
        <w:t>и</w:t>
      </w:r>
      <w:r w:rsidR="0006618D" w:rsidRPr="00A06CA0">
        <w:rPr>
          <w:color w:val="000000"/>
          <w:sz w:val="28"/>
          <w:szCs w:val="28"/>
        </w:rPr>
        <w:t xml:space="preserve"> промышленности</w:t>
      </w:r>
      <w:r w:rsidR="00AC259F">
        <w:rPr>
          <w:color w:val="000000"/>
          <w:sz w:val="28"/>
          <w:szCs w:val="28"/>
        </w:rPr>
        <w:t xml:space="preserve"> Республики Татарстан</w:t>
      </w:r>
      <w:r w:rsidR="004F42FD">
        <w:rPr>
          <w:color w:val="000000"/>
          <w:sz w:val="28"/>
          <w:szCs w:val="28"/>
        </w:rPr>
        <w:t xml:space="preserve">, а также </w:t>
      </w:r>
      <w:r w:rsidR="007E5DF2">
        <w:rPr>
          <w:color w:val="000000"/>
          <w:sz w:val="28"/>
          <w:szCs w:val="28"/>
        </w:rPr>
        <w:t>повышени</w:t>
      </w:r>
      <w:r w:rsidR="004F42FD">
        <w:rPr>
          <w:color w:val="000000"/>
          <w:sz w:val="28"/>
          <w:szCs w:val="28"/>
        </w:rPr>
        <w:t>я</w:t>
      </w:r>
      <w:r w:rsidR="007E5DF2">
        <w:rPr>
          <w:color w:val="000000"/>
          <w:sz w:val="28"/>
          <w:szCs w:val="28"/>
        </w:rPr>
        <w:t xml:space="preserve"> имиджа профсоюзных организаций, входящих </w:t>
      </w:r>
      <w:r w:rsidR="00AC259F">
        <w:rPr>
          <w:color w:val="000000"/>
          <w:sz w:val="28"/>
          <w:szCs w:val="28"/>
        </w:rPr>
        <w:t xml:space="preserve">в состав </w:t>
      </w:r>
      <w:r w:rsidR="00AC259F" w:rsidRPr="007E5DF2">
        <w:rPr>
          <w:sz w:val="28"/>
          <w:szCs w:val="28"/>
        </w:rPr>
        <w:t>Татарстанской республиканской организации Росхимпрофсоюза</w:t>
      </w:r>
      <w:r w:rsidR="007E5DF2">
        <w:rPr>
          <w:color w:val="000000"/>
          <w:sz w:val="28"/>
          <w:szCs w:val="28"/>
        </w:rPr>
        <w:t>.</w:t>
      </w:r>
    </w:p>
    <w:p w14:paraId="5A5684DC" w14:textId="77777777" w:rsidR="007E5DF2" w:rsidRDefault="007E5DF2" w:rsidP="00113B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4F42FD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проведения </w:t>
      </w:r>
      <w:r w:rsidRPr="007E5DF2">
        <w:rPr>
          <w:sz w:val="28"/>
          <w:szCs w:val="28"/>
        </w:rPr>
        <w:t>Спартакиад</w:t>
      </w:r>
      <w:r>
        <w:rPr>
          <w:sz w:val="28"/>
          <w:szCs w:val="28"/>
        </w:rPr>
        <w:t>ы явля</w:t>
      </w:r>
      <w:r w:rsidR="004F42FD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14:paraId="4433CC0E" w14:textId="77777777" w:rsidR="00C752E5" w:rsidRPr="004F42FD" w:rsidRDefault="00C752E5" w:rsidP="00113BC1">
      <w:pPr>
        <w:pStyle w:val="ad"/>
        <w:numPr>
          <w:ilvl w:val="0"/>
          <w:numId w:val="22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F42FD">
        <w:rPr>
          <w:color w:val="000000"/>
          <w:sz w:val="28"/>
          <w:szCs w:val="28"/>
        </w:rPr>
        <w:t>овлечени</w:t>
      </w:r>
      <w:r>
        <w:rPr>
          <w:color w:val="000000"/>
          <w:sz w:val="28"/>
          <w:szCs w:val="28"/>
        </w:rPr>
        <w:t>е</w:t>
      </w:r>
      <w:r w:rsidRPr="004F42FD">
        <w:rPr>
          <w:color w:val="000000"/>
          <w:sz w:val="28"/>
          <w:szCs w:val="28"/>
        </w:rPr>
        <w:t xml:space="preserve"> к участию в спортивных мероприятиях большего числа ч</w:t>
      </w:r>
      <w:r>
        <w:rPr>
          <w:color w:val="000000"/>
          <w:sz w:val="28"/>
          <w:szCs w:val="28"/>
        </w:rPr>
        <w:t>ленских профсоюзных организаций;</w:t>
      </w:r>
    </w:p>
    <w:p w14:paraId="122810A7" w14:textId="77777777" w:rsidR="00C752E5" w:rsidRPr="004F42FD" w:rsidRDefault="00C752E5" w:rsidP="00113BC1">
      <w:pPr>
        <w:pStyle w:val="ad"/>
        <w:numPr>
          <w:ilvl w:val="0"/>
          <w:numId w:val="22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09615E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е</w:t>
      </w:r>
      <w:r w:rsidRPr="0009615E">
        <w:rPr>
          <w:color w:val="000000"/>
          <w:sz w:val="28"/>
          <w:szCs w:val="28"/>
        </w:rPr>
        <w:t xml:space="preserve"> интереса сотрудников всех возрастов к участию в спортивных мероприятиях</w:t>
      </w:r>
      <w:r>
        <w:rPr>
          <w:color w:val="000000"/>
          <w:sz w:val="28"/>
          <w:szCs w:val="28"/>
        </w:rPr>
        <w:t>;</w:t>
      </w:r>
    </w:p>
    <w:p w14:paraId="261388CC" w14:textId="77777777" w:rsidR="004F42FD" w:rsidRDefault="0009615E" w:rsidP="00113BC1">
      <w:pPr>
        <w:pStyle w:val="ad"/>
        <w:numPr>
          <w:ilvl w:val="0"/>
          <w:numId w:val="22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09615E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е</w:t>
      </w:r>
      <w:r w:rsidRPr="000961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сильнейших участников и </w:t>
      </w:r>
      <w:r w:rsidRPr="0009615E">
        <w:rPr>
          <w:color w:val="000000"/>
          <w:sz w:val="28"/>
          <w:szCs w:val="28"/>
        </w:rPr>
        <w:t>лучших коллективов по оздоровительной, физкультурно-массовой и спортивной работе</w:t>
      </w:r>
      <w:r w:rsidR="00C752E5">
        <w:rPr>
          <w:color w:val="000000"/>
          <w:sz w:val="28"/>
          <w:szCs w:val="28"/>
        </w:rPr>
        <w:t>;</w:t>
      </w:r>
    </w:p>
    <w:p w14:paraId="5673C171" w14:textId="77777777" w:rsidR="004F42FD" w:rsidRPr="004F42FD" w:rsidRDefault="0009615E" w:rsidP="00113BC1">
      <w:pPr>
        <w:pStyle w:val="ad"/>
        <w:numPr>
          <w:ilvl w:val="0"/>
          <w:numId w:val="22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командное с</w:t>
      </w:r>
      <w:r w:rsidR="004F42FD" w:rsidRPr="004F42FD">
        <w:rPr>
          <w:color w:val="000000"/>
          <w:sz w:val="28"/>
          <w:szCs w:val="28"/>
        </w:rPr>
        <w:t>плочени</w:t>
      </w:r>
      <w:r>
        <w:rPr>
          <w:color w:val="000000"/>
          <w:sz w:val="28"/>
          <w:szCs w:val="28"/>
        </w:rPr>
        <w:t>е</w:t>
      </w:r>
      <w:r w:rsidR="004F42FD" w:rsidRPr="004F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участников</w:t>
      </w:r>
      <w:r w:rsidR="004F42FD" w:rsidRPr="004F42FD">
        <w:rPr>
          <w:color w:val="000000"/>
          <w:sz w:val="28"/>
          <w:szCs w:val="28"/>
        </w:rPr>
        <w:t xml:space="preserve"> в условиях спортивной борьбы;</w:t>
      </w:r>
    </w:p>
    <w:p w14:paraId="31D0E2E5" w14:textId="77777777" w:rsidR="004F42FD" w:rsidRDefault="0009615E" w:rsidP="00113BC1">
      <w:pPr>
        <w:pStyle w:val="ad"/>
        <w:numPr>
          <w:ilvl w:val="0"/>
          <w:numId w:val="22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F42FD" w:rsidRPr="004F42FD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е</w:t>
      </w:r>
      <w:r w:rsidR="004F42FD" w:rsidRPr="004F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профессиональных связей и </w:t>
      </w:r>
      <w:r w:rsidR="004F42FD" w:rsidRPr="004F42FD">
        <w:rPr>
          <w:color w:val="000000"/>
          <w:sz w:val="28"/>
          <w:szCs w:val="28"/>
        </w:rPr>
        <w:t>обмен опытом</w:t>
      </w:r>
      <w:r>
        <w:rPr>
          <w:color w:val="000000"/>
          <w:sz w:val="28"/>
          <w:szCs w:val="28"/>
        </w:rPr>
        <w:t xml:space="preserve"> среди сотрудников предприятий и организаций отрасли</w:t>
      </w:r>
      <w:r w:rsidR="00C752E5">
        <w:rPr>
          <w:color w:val="000000"/>
          <w:sz w:val="28"/>
          <w:szCs w:val="28"/>
        </w:rPr>
        <w:t>.</w:t>
      </w:r>
    </w:p>
    <w:p w14:paraId="359D32AD" w14:textId="77777777" w:rsidR="007E5DF2" w:rsidRPr="00A06CA0" w:rsidRDefault="007E5DF2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6AADD543" w14:textId="77777777" w:rsidR="0006618D" w:rsidRPr="00A06CA0" w:rsidRDefault="00627BA0" w:rsidP="00113BC1">
      <w:pPr>
        <w:pStyle w:val="2"/>
        <w:spacing w:line="276" w:lineRule="auto"/>
        <w:rPr>
          <w:b/>
          <w:bCs/>
          <w:sz w:val="28"/>
          <w:szCs w:val="28"/>
        </w:rPr>
      </w:pPr>
      <w:r w:rsidRPr="00111ED8">
        <w:rPr>
          <w:b/>
          <w:bCs/>
          <w:sz w:val="28"/>
          <w:szCs w:val="28"/>
        </w:rPr>
        <w:t>2</w:t>
      </w:r>
      <w:r w:rsidRPr="00627BA0">
        <w:rPr>
          <w:b/>
          <w:bCs/>
          <w:sz w:val="28"/>
          <w:szCs w:val="28"/>
        </w:rPr>
        <w:t xml:space="preserve">. </w:t>
      </w:r>
      <w:r w:rsidR="0006618D" w:rsidRPr="00A06CA0">
        <w:rPr>
          <w:b/>
          <w:bCs/>
          <w:sz w:val="28"/>
          <w:szCs w:val="28"/>
        </w:rPr>
        <w:t xml:space="preserve">Сроки и место проведения  </w:t>
      </w:r>
    </w:p>
    <w:p w14:paraId="29DB50F2" w14:textId="414EF30C" w:rsidR="0006618D" w:rsidRDefault="0045372E" w:rsidP="00113B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и место проведения </w:t>
      </w:r>
      <w:r w:rsidR="00326063">
        <w:rPr>
          <w:color w:val="000000"/>
          <w:sz w:val="28"/>
          <w:szCs w:val="28"/>
        </w:rPr>
        <w:t>Спарта</w:t>
      </w:r>
      <w:r w:rsidR="00E40BAB">
        <w:rPr>
          <w:color w:val="000000"/>
          <w:sz w:val="28"/>
          <w:szCs w:val="28"/>
        </w:rPr>
        <w:t>киад</w:t>
      </w:r>
      <w:r>
        <w:rPr>
          <w:color w:val="000000"/>
          <w:sz w:val="28"/>
          <w:szCs w:val="28"/>
        </w:rPr>
        <w:t>ы</w:t>
      </w:r>
      <w:r w:rsidR="008F50EA" w:rsidRPr="008F50EA">
        <w:t xml:space="preserve"> </w:t>
      </w:r>
      <w:r>
        <w:rPr>
          <w:color w:val="000000"/>
          <w:sz w:val="28"/>
          <w:szCs w:val="28"/>
        </w:rPr>
        <w:t>определя</w:t>
      </w:r>
      <w:r w:rsidR="00C752E5">
        <w:rPr>
          <w:color w:val="000000"/>
          <w:sz w:val="28"/>
          <w:szCs w:val="28"/>
        </w:rPr>
        <w:t>ю</w:t>
      </w:r>
      <w:r w:rsidR="00B76786">
        <w:rPr>
          <w:color w:val="000000"/>
          <w:sz w:val="28"/>
          <w:szCs w:val="28"/>
        </w:rPr>
        <w:t>тся П</w:t>
      </w:r>
      <w:r>
        <w:rPr>
          <w:color w:val="000000"/>
          <w:sz w:val="28"/>
          <w:szCs w:val="28"/>
        </w:rPr>
        <w:t xml:space="preserve">остановлением Президиума </w:t>
      </w:r>
      <w:r w:rsidR="008E4E95">
        <w:rPr>
          <w:color w:val="000000"/>
          <w:sz w:val="28"/>
          <w:szCs w:val="28"/>
        </w:rPr>
        <w:t>Татарстанского республиканского комитета</w:t>
      </w:r>
      <w:r>
        <w:rPr>
          <w:color w:val="000000"/>
          <w:sz w:val="28"/>
          <w:szCs w:val="28"/>
        </w:rPr>
        <w:t xml:space="preserve"> Росхимпрофсоюза (далее </w:t>
      </w:r>
      <w:r w:rsidR="00F356E1">
        <w:rPr>
          <w:color w:val="000000"/>
          <w:sz w:val="28"/>
          <w:szCs w:val="28"/>
        </w:rPr>
        <w:t xml:space="preserve">– </w:t>
      </w:r>
      <w:r w:rsidR="00AC259F">
        <w:rPr>
          <w:color w:val="000000"/>
          <w:sz w:val="28"/>
          <w:szCs w:val="28"/>
        </w:rPr>
        <w:t xml:space="preserve">Президиум </w:t>
      </w:r>
      <w:r>
        <w:rPr>
          <w:color w:val="000000"/>
          <w:sz w:val="28"/>
          <w:szCs w:val="28"/>
        </w:rPr>
        <w:t>Татреском</w:t>
      </w:r>
      <w:r w:rsidR="00AC259F">
        <w:rPr>
          <w:color w:val="000000"/>
          <w:sz w:val="28"/>
          <w:szCs w:val="28"/>
        </w:rPr>
        <w:t>а</w:t>
      </w:r>
      <w:r w:rsidR="006B3D9D">
        <w:rPr>
          <w:color w:val="000000"/>
          <w:sz w:val="28"/>
          <w:szCs w:val="28"/>
        </w:rPr>
        <w:t xml:space="preserve"> </w:t>
      </w:r>
      <w:r w:rsidR="00535363">
        <w:rPr>
          <w:color w:val="000000"/>
          <w:sz w:val="28"/>
          <w:szCs w:val="28"/>
        </w:rPr>
        <w:t>Росхимпрофсоюза</w:t>
      </w:r>
      <w:r>
        <w:rPr>
          <w:color w:val="000000"/>
          <w:sz w:val="28"/>
          <w:szCs w:val="28"/>
        </w:rPr>
        <w:t>).</w:t>
      </w:r>
    </w:p>
    <w:p w14:paraId="5DBD1314" w14:textId="77777777" w:rsidR="00AC259F" w:rsidRPr="00AB68F3" w:rsidRDefault="00AC259F" w:rsidP="00113B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3991C4D3" w14:textId="77777777" w:rsidR="0006618D" w:rsidRPr="00A06CA0" w:rsidRDefault="00627BA0" w:rsidP="00113BC1">
      <w:pPr>
        <w:pStyle w:val="2"/>
        <w:spacing w:line="276" w:lineRule="auto"/>
        <w:rPr>
          <w:b/>
          <w:bCs/>
          <w:sz w:val="28"/>
          <w:szCs w:val="28"/>
        </w:rPr>
      </w:pPr>
      <w:r w:rsidRPr="00111ED8">
        <w:rPr>
          <w:b/>
          <w:bCs/>
          <w:sz w:val="28"/>
          <w:szCs w:val="28"/>
        </w:rPr>
        <w:t xml:space="preserve">3. </w:t>
      </w:r>
      <w:r w:rsidR="0006618D" w:rsidRPr="00A06CA0">
        <w:rPr>
          <w:b/>
          <w:bCs/>
          <w:sz w:val="28"/>
          <w:szCs w:val="28"/>
        </w:rPr>
        <w:t>Руководство проведением Спартакиады</w:t>
      </w:r>
    </w:p>
    <w:p w14:paraId="2838B556" w14:textId="600C1575" w:rsidR="00061340" w:rsidRDefault="0006618D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6CA0">
        <w:rPr>
          <w:color w:val="000000"/>
          <w:sz w:val="28"/>
          <w:szCs w:val="28"/>
        </w:rPr>
        <w:t>Общее руководство подготовкой и проведением Спартакиады осуществля</w:t>
      </w:r>
      <w:r w:rsidR="00F63937">
        <w:rPr>
          <w:color w:val="000000"/>
          <w:sz w:val="28"/>
          <w:szCs w:val="28"/>
        </w:rPr>
        <w:t>ю</w:t>
      </w:r>
      <w:r w:rsidRPr="00A06CA0">
        <w:rPr>
          <w:color w:val="000000"/>
          <w:sz w:val="28"/>
          <w:szCs w:val="28"/>
        </w:rPr>
        <w:t>т</w:t>
      </w:r>
      <w:r w:rsidR="0009615E">
        <w:rPr>
          <w:color w:val="000000"/>
          <w:sz w:val="28"/>
          <w:szCs w:val="28"/>
        </w:rPr>
        <w:t xml:space="preserve"> Президиум Татрескома совместно с</w:t>
      </w:r>
      <w:r w:rsidRPr="00A06CA0">
        <w:rPr>
          <w:color w:val="000000"/>
          <w:sz w:val="28"/>
          <w:szCs w:val="28"/>
        </w:rPr>
        <w:t xml:space="preserve"> </w:t>
      </w:r>
      <w:r w:rsidR="007C04D9">
        <w:rPr>
          <w:color w:val="000000"/>
          <w:sz w:val="28"/>
          <w:szCs w:val="28"/>
        </w:rPr>
        <w:t>комисси</w:t>
      </w:r>
      <w:r w:rsidR="0009615E">
        <w:rPr>
          <w:color w:val="000000"/>
          <w:sz w:val="28"/>
          <w:szCs w:val="28"/>
        </w:rPr>
        <w:t>ей</w:t>
      </w:r>
      <w:r w:rsidR="007C04D9">
        <w:rPr>
          <w:color w:val="000000"/>
          <w:sz w:val="28"/>
          <w:szCs w:val="28"/>
        </w:rPr>
        <w:t xml:space="preserve"> </w:t>
      </w:r>
      <w:r w:rsidR="00026ECB" w:rsidRPr="00026ECB">
        <w:rPr>
          <w:color w:val="000000"/>
          <w:sz w:val="28"/>
          <w:szCs w:val="28"/>
        </w:rPr>
        <w:t xml:space="preserve">Татарстанского республиканского комитета Росхимпрофсоюза </w:t>
      </w:r>
      <w:r w:rsidR="00EF45DC" w:rsidRPr="00EF45DC">
        <w:rPr>
          <w:color w:val="000000"/>
          <w:sz w:val="28"/>
          <w:szCs w:val="28"/>
        </w:rPr>
        <w:t xml:space="preserve">по оздоровительной, физкультурно-массовой и спортивной работе </w:t>
      </w:r>
      <w:r w:rsidR="007C04D9">
        <w:rPr>
          <w:color w:val="000000"/>
          <w:sz w:val="28"/>
          <w:szCs w:val="28"/>
        </w:rPr>
        <w:t xml:space="preserve">(далее </w:t>
      </w:r>
      <w:r w:rsidR="00997F9D">
        <w:rPr>
          <w:color w:val="000000"/>
          <w:sz w:val="28"/>
          <w:szCs w:val="28"/>
        </w:rPr>
        <w:t xml:space="preserve">– </w:t>
      </w:r>
      <w:r w:rsidR="007C04D9">
        <w:rPr>
          <w:color w:val="000000"/>
          <w:sz w:val="28"/>
          <w:szCs w:val="28"/>
        </w:rPr>
        <w:t>Комиссия)</w:t>
      </w:r>
      <w:r w:rsidR="00F63937">
        <w:rPr>
          <w:color w:val="000000"/>
          <w:sz w:val="28"/>
          <w:szCs w:val="28"/>
        </w:rPr>
        <w:t xml:space="preserve"> и </w:t>
      </w:r>
      <w:r w:rsidR="00B76786">
        <w:rPr>
          <w:color w:val="000000"/>
          <w:sz w:val="28"/>
          <w:szCs w:val="28"/>
        </w:rPr>
        <w:t>профсоюзны</w:t>
      </w:r>
      <w:r w:rsidR="00F63937">
        <w:rPr>
          <w:color w:val="000000"/>
          <w:sz w:val="28"/>
          <w:szCs w:val="28"/>
        </w:rPr>
        <w:t>м</w:t>
      </w:r>
      <w:r w:rsidR="00B76786">
        <w:rPr>
          <w:color w:val="000000"/>
          <w:sz w:val="28"/>
          <w:szCs w:val="28"/>
        </w:rPr>
        <w:t xml:space="preserve"> комитет</w:t>
      </w:r>
      <w:r w:rsidR="00F63937">
        <w:rPr>
          <w:color w:val="000000"/>
          <w:sz w:val="28"/>
          <w:szCs w:val="28"/>
        </w:rPr>
        <w:t>ом</w:t>
      </w:r>
      <w:r w:rsidR="00B76786">
        <w:rPr>
          <w:color w:val="000000"/>
          <w:sz w:val="28"/>
          <w:szCs w:val="28"/>
        </w:rPr>
        <w:t xml:space="preserve"> предприятия, на объектах </w:t>
      </w:r>
      <w:r w:rsidR="000807F7">
        <w:rPr>
          <w:color w:val="000000"/>
          <w:sz w:val="28"/>
          <w:szCs w:val="28"/>
        </w:rPr>
        <w:t>которого</w:t>
      </w:r>
      <w:r w:rsidR="00DF799D">
        <w:rPr>
          <w:color w:val="000000"/>
          <w:sz w:val="28"/>
          <w:szCs w:val="28"/>
        </w:rPr>
        <w:t xml:space="preserve"> (предприятия)</w:t>
      </w:r>
      <w:r w:rsidR="000807F7">
        <w:rPr>
          <w:color w:val="000000"/>
          <w:sz w:val="28"/>
          <w:szCs w:val="28"/>
        </w:rPr>
        <w:t xml:space="preserve"> </w:t>
      </w:r>
      <w:r w:rsidR="00B76786">
        <w:rPr>
          <w:color w:val="000000"/>
          <w:sz w:val="28"/>
          <w:szCs w:val="28"/>
        </w:rPr>
        <w:t>проходят соревнования</w:t>
      </w:r>
      <w:r w:rsidRPr="00A06CA0">
        <w:rPr>
          <w:color w:val="000000"/>
          <w:sz w:val="28"/>
          <w:szCs w:val="28"/>
        </w:rPr>
        <w:t>.</w:t>
      </w:r>
      <w:r w:rsidR="00995912">
        <w:rPr>
          <w:color w:val="000000"/>
          <w:sz w:val="28"/>
          <w:szCs w:val="28"/>
        </w:rPr>
        <w:t xml:space="preserve"> </w:t>
      </w:r>
    </w:p>
    <w:p w14:paraId="22916030" w14:textId="77777777" w:rsidR="00061340" w:rsidRDefault="00061340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</w:t>
      </w:r>
      <w:r w:rsidR="00655FB9" w:rsidRPr="0079116C">
        <w:rPr>
          <w:color w:val="000000"/>
          <w:sz w:val="28"/>
          <w:szCs w:val="28"/>
        </w:rPr>
        <w:t>заблаговременно</w:t>
      </w:r>
      <w:r w:rsidR="00655F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доводит до сведения профсоюзных организаций настоящее Положение</w:t>
      </w:r>
      <w:r w:rsidR="004B6187" w:rsidRPr="004B6187">
        <w:t xml:space="preserve"> </w:t>
      </w:r>
      <w:r w:rsidR="004B6187" w:rsidRPr="004B6187">
        <w:rPr>
          <w:color w:val="000000"/>
          <w:sz w:val="28"/>
          <w:szCs w:val="28"/>
        </w:rPr>
        <w:t xml:space="preserve">о </w:t>
      </w:r>
      <w:r w:rsidR="00026ECB">
        <w:rPr>
          <w:color w:val="000000"/>
          <w:sz w:val="28"/>
          <w:szCs w:val="28"/>
        </w:rPr>
        <w:t xml:space="preserve">зимней </w:t>
      </w:r>
      <w:r w:rsidR="004B6187" w:rsidRPr="004B6187">
        <w:rPr>
          <w:color w:val="000000"/>
          <w:sz w:val="28"/>
          <w:szCs w:val="28"/>
        </w:rPr>
        <w:t>Спартакиаде Татарстанской республиканской организации Росхимпрофсоюза</w:t>
      </w:r>
      <w:r w:rsidR="00C752E5">
        <w:rPr>
          <w:color w:val="000000"/>
          <w:sz w:val="28"/>
          <w:szCs w:val="28"/>
        </w:rPr>
        <w:t xml:space="preserve"> (далее</w:t>
      </w:r>
      <w:r w:rsidR="00026ECB">
        <w:rPr>
          <w:color w:val="000000"/>
          <w:sz w:val="28"/>
          <w:szCs w:val="28"/>
        </w:rPr>
        <w:t xml:space="preserve"> </w:t>
      </w:r>
      <w:r w:rsidR="004B6187">
        <w:rPr>
          <w:color w:val="000000"/>
          <w:sz w:val="28"/>
          <w:szCs w:val="28"/>
        </w:rPr>
        <w:t>– Положение)</w:t>
      </w:r>
      <w:r>
        <w:rPr>
          <w:color w:val="000000"/>
          <w:sz w:val="28"/>
          <w:szCs w:val="28"/>
        </w:rPr>
        <w:t xml:space="preserve"> и все принятые измен</w:t>
      </w:r>
      <w:r w:rsidR="00B76786">
        <w:rPr>
          <w:color w:val="000000"/>
          <w:sz w:val="28"/>
          <w:szCs w:val="28"/>
        </w:rPr>
        <w:t>ения к нему</w:t>
      </w:r>
      <w:r>
        <w:rPr>
          <w:color w:val="000000"/>
          <w:sz w:val="28"/>
          <w:szCs w:val="28"/>
        </w:rPr>
        <w:t>.</w:t>
      </w:r>
    </w:p>
    <w:p w14:paraId="2B33C3C5" w14:textId="77777777" w:rsidR="00535363" w:rsidRP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35363">
        <w:rPr>
          <w:color w:val="000000"/>
          <w:sz w:val="28"/>
          <w:szCs w:val="28"/>
        </w:rPr>
        <w:lastRenderedPageBreak/>
        <w:t>Организация работ по подготовке и проведению Спартакиады возлагается на Организационный комитет Спартакиады (далее – Оргкомитет).</w:t>
      </w:r>
    </w:p>
    <w:p w14:paraId="7BEA1848" w14:textId="4A919C75" w:rsidR="00535363" w:rsidRP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35363">
        <w:rPr>
          <w:color w:val="000000"/>
          <w:sz w:val="28"/>
          <w:szCs w:val="28"/>
        </w:rPr>
        <w:t>Основными задачами Оргкомитета явля</w:t>
      </w:r>
      <w:r>
        <w:rPr>
          <w:color w:val="000000"/>
          <w:sz w:val="28"/>
          <w:szCs w:val="28"/>
        </w:rPr>
        <w:t>е</w:t>
      </w:r>
      <w:r w:rsidRPr="00535363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содействие работе Комиссии по следующим вопросам</w:t>
      </w:r>
      <w:r w:rsidRPr="00535363">
        <w:rPr>
          <w:color w:val="000000"/>
          <w:sz w:val="28"/>
          <w:szCs w:val="28"/>
        </w:rPr>
        <w:t>:</w:t>
      </w:r>
    </w:p>
    <w:p w14:paraId="5EB27971" w14:textId="77777777" w:rsidR="00535363" w:rsidRP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35363">
        <w:rPr>
          <w:color w:val="000000"/>
          <w:sz w:val="28"/>
          <w:szCs w:val="28"/>
        </w:rPr>
        <w:t>- подготовка плана мероприятий и программы проведения Спартакиады;</w:t>
      </w:r>
    </w:p>
    <w:p w14:paraId="7FE9C47B" w14:textId="77777777" w:rsidR="00535363" w:rsidRP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35363">
        <w:rPr>
          <w:color w:val="000000"/>
          <w:sz w:val="28"/>
          <w:szCs w:val="28"/>
        </w:rPr>
        <w:t>- подготовка предварительной сметы проведения Спартакиады;</w:t>
      </w:r>
    </w:p>
    <w:p w14:paraId="46239A1F" w14:textId="77777777" w:rsidR="00535363" w:rsidRP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35363">
        <w:rPr>
          <w:color w:val="000000"/>
          <w:sz w:val="28"/>
          <w:szCs w:val="28"/>
        </w:rPr>
        <w:t>- подготовка документов и материалов для работы мандатной комиссии;</w:t>
      </w:r>
    </w:p>
    <w:p w14:paraId="5EDC5F6B" w14:textId="77777777" w:rsidR="00535363" w:rsidRP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35363">
        <w:rPr>
          <w:color w:val="000000"/>
          <w:sz w:val="28"/>
          <w:szCs w:val="28"/>
        </w:rPr>
        <w:t>- аренда спортивных сооружений;</w:t>
      </w:r>
    </w:p>
    <w:p w14:paraId="474562A3" w14:textId="77777777" w:rsidR="00535363" w:rsidRP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35363">
        <w:rPr>
          <w:color w:val="000000"/>
          <w:sz w:val="28"/>
          <w:szCs w:val="28"/>
        </w:rPr>
        <w:t>- создание условий для размещения, проживания и питания участников соревнований;</w:t>
      </w:r>
    </w:p>
    <w:p w14:paraId="4BE5EE17" w14:textId="2E1B686E" w:rsid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35363">
        <w:rPr>
          <w:color w:val="000000"/>
          <w:sz w:val="28"/>
          <w:szCs w:val="28"/>
        </w:rPr>
        <w:t xml:space="preserve">- подготовка </w:t>
      </w:r>
      <w:r w:rsidR="00DF799D" w:rsidRPr="00DF799D">
        <w:rPr>
          <w:color w:val="000000"/>
          <w:sz w:val="28"/>
          <w:szCs w:val="28"/>
        </w:rPr>
        <w:t xml:space="preserve">призов, грамот, дипломов и ценных подарков </w:t>
      </w:r>
      <w:r w:rsidRPr="00535363">
        <w:rPr>
          <w:color w:val="000000"/>
          <w:sz w:val="28"/>
          <w:szCs w:val="28"/>
        </w:rPr>
        <w:t>(выплат) для вручения победителям соревнований;</w:t>
      </w:r>
    </w:p>
    <w:p w14:paraId="63283CCB" w14:textId="0EA43FF4" w:rsidR="00535363" w:rsidRP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благодарностей за содействие проведению Спартакиады;</w:t>
      </w:r>
    </w:p>
    <w:p w14:paraId="4EEBD141" w14:textId="77777777" w:rsidR="00535363" w:rsidRP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35363">
        <w:rPr>
          <w:color w:val="000000"/>
          <w:sz w:val="28"/>
          <w:szCs w:val="28"/>
        </w:rPr>
        <w:t>- осуществление информационного обеспечения команд-участниц.</w:t>
      </w:r>
    </w:p>
    <w:p w14:paraId="47C78FD7" w14:textId="77777777" w:rsidR="00535363" w:rsidRP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35363">
        <w:rPr>
          <w:color w:val="000000"/>
          <w:sz w:val="28"/>
          <w:szCs w:val="28"/>
        </w:rPr>
        <w:t>- организация мер безопасности и медицинского обеспечения соревнований.</w:t>
      </w:r>
    </w:p>
    <w:p w14:paraId="1854346F" w14:textId="5AE6A82C" w:rsidR="007C04D9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работы в </w:t>
      </w:r>
      <w:r w:rsidRPr="00535363">
        <w:rPr>
          <w:color w:val="000000"/>
          <w:sz w:val="28"/>
          <w:szCs w:val="28"/>
        </w:rPr>
        <w:t xml:space="preserve">состав организационного комитета Спартакиады </w:t>
      </w:r>
      <w:r>
        <w:rPr>
          <w:color w:val="000000"/>
          <w:sz w:val="28"/>
          <w:szCs w:val="28"/>
        </w:rPr>
        <w:t>могут быть приглашены</w:t>
      </w:r>
      <w:r w:rsidRPr="00535363">
        <w:rPr>
          <w:color w:val="000000"/>
          <w:sz w:val="28"/>
          <w:szCs w:val="28"/>
        </w:rPr>
        <w:t xml:space="preserve"> представители Татарстанского республиканского комитета Росхимпрофсоюза</w:t>
      </w:r>
      <w:r w:rsidR="00DF799D">
        <w:rPr>
          <w:color w:val="000000"/>
          <w:sz w:val="28"/>
          <w:szCs w:val="28"/>
        </w:rPr>
        <w:t xml:space="preserve"> </w:t>
      </w:r>
      <w:r w:rsidR="00DF799D" w:rsidRPr="00DF799D">
        <w:rPr>
          <w:color w:val="000000"/>
          <w:sz w:val="28"/>
          <w:szCs w:val="28"/>
        </w:rPr>
        <w:t>(далее – Татреском Росхимпрофсоюза)</w:t>
      </w:r>
      <w:r w:rsidRPr="00535363">
        <w:rPr>
          <w:color w:val="000000"/>
          <w:sz w:val="28"/>
          <w:szCs w:val="28"/>
        </w:rPr>
        <w:t>, Комиссии, профкома профсоюзной организации</w:t>
      </w:r>
      <w:r>
        <w:rPr>
          <w:color w:val="000000"/>
          <w:sz w:val="28"/>
          <w:szCs w:val="28"/>
        </w:rPr>
        <w:t xml:space="preserve"> от предприятия на объектах которого проходят соревнования</w:t>
      </w:r>
      <w:r w:rsidRPr="00535363">
        <w:rPr>
          <w:color w:val="000000"/>
          <w:sz w:val="28"/>
          <w:szCs w:val="28"/>
        </w:rPr>
        <w:t>.</w:t>
      </w:r>
    </w:p>
    <w:p w14:paraId="509BCEE2" w14:textId="045C919E" w:rsid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1B0341B1" w14:textId="77777777" w:rsidR="00535363" w:rsidRPr="00113BC1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z w:val="28"/>
          <w:szCs w:val="28"/>
          <w:u w:val="single"/>
        </w:rPr>
      </w:pPr>
      <w:r w:rsidRPr="00113BC1">
        <w:rPr>
          <w:b/>
          <w:bCs/>
          <w:sz w:val="28"/>
          <w:szCs w:val="28"/>
          <w:u w:val="single"/>
        </w:rPr>
        <w:t>4. Работа мандатной комиссии</w:t>
      </w:r>
    </w:p>
    <w:p w14:paraId="66FBEF93" w14:textId="2E00A709" w:rsidR="00535363" w:rsidRPr="00C52108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2108">
        <w:rPr>
          <w:color w:val="000000"/>
          <w:sz w:val="28"/>
          <w:szCs w:val="28"/>
        </w:rPr>
        <w:t xml:space="preserve">Контроль за подготовкой и проведением соревнований, работой судейской коллегии, рассмотрением официальных протестов и решением спорных вопросов, а также рассмотрение документов и допуск членов команд к участию в соревнованиях возлагается на </w:t>
      </w:r>
      <w:r>
        <w:rPr>
          <w:color w:val="000000"/>
          <w:sz w:val="28"/>
          <w:szCs w:val="28"/>
        </w:rPr>
        <w:t>м</w:t>
      </w:r>
      <w:r w:rsidRPr="00C52108">
        <w:rPr>
          <w:color w:val="000000"/>
          <w:sz w:val="28"/>
          <w:szCs w:val="28"/>
        </w:rPr>
        <w:t>андатную комиссию.</w:t>
      </w:r>
    </w:p>
    <w:p w14:paraId="6A22D728" w14:textId="7032C8E7" w:rsidR="00535363" w:rsidRPr="003C4F39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C4F39">
        <w:rPr>
          <w:color w:val="000000"/>
          <w:sz w:val="28"/>
          <w:szCs w:val="28"/>
        </w:rPr>
        <w:t xml:space="preserve"> состав мандатной комиссии Спартакиады включаются</w:t>
      </w:r>
      <w:r>
        <w:rPr>
          <w:color w:val="000000"/>
          <w:sz w:val="28"/>
          <w:szCs w:val="28"/>
        </w:rPr>
        <w:t xml:space="preserve"> </w:t>
      </w:r>
      <w:r w:rsidRPr="003C4F39">
        <w:rPr>
          <w:color w:val="000000"/>
          <w:sz w:val="28"/>
          <w:szCs w:val="28"/>
        </w:rPr>
        <w:t>п</w:t>
      </w:r>
      <w:r w:rsidRPr="00C52108">
        <w:rPr>
          <w:color w:val="000000"/>
          <w:sz w:val="28"/>
          <w:szCs w:val="28"/>
        </w:rPr>
        <w:t>редставител</w:t>
      </w:r>
      <w:r>
        <w:rPr>
          <w:color w:val="000000"/>
          <w:sz w:val="28"/>
          <w:szCs w:val="28"/>
        </w:rPr>
        <w:t xml:space="preserve">и </w:t>
      </w:r>
      <w:r w:rsidRPr="00C52108">
        <w:rPr>
          <w:color w:val="000000"/>
          <w:sz w:val="28"/>
          <w:szCs w:val="28"/>
        </w:rPr>
        <w:t>Комиссии</w:t>
      </w:r>
      <w:r w:rsidR="00411ED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C52108">
        <w:rPr>
          <w:color w:val="000000"/>
          <w:sz w:val="28"/>
          <w:szCs w:val="28"/>
        </w:rPr>
        <w:t>аппарата Татрескома Росхимпрофсоюза</w:t>
      </w:r>
      <w:r w:rsidR="00411ED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C52108">
        <w:rPr>
          <w:color w:val="000000"/>
          <w:sz w:val="28"/>
          <w:szCs w:val="28"/>
        </w:rPr>
        <w:t>профсоюзного комитета предприятия, принимающей Спартакиаду</w:t>
      </w:r>
      <w:r w:rsidR="00411ED3">
        <w:rPr>
          <w:color w:val="000000"/>
          <w:sz w:val="28"/>
          <w:szCs w:val="28"/>
        </w:rPr>
        <w:t>;</w:t>
      </w:r>
      <w:r w:rsidRPr="003C4F39">
        <w:rPr>
          <w:color w:val="000000"/>
          <w:sz w:val="28"/>
          <w:szCs w:val="28"/>
        </w:rPr>
        <w:t xml:space="preserve"> главный судья соревнований</w:t>
      </w:r>
      <w:r w:rsidR="00411ED3">
        <w:rPr>
          <w:color w:val="000000"/>
          <w:sz w:val="28"/>
          <w:szCs w:val="28"/>
        </w:rPr>
        <w:t>; председатели профсоюзных организаций, чьи команды представлены на Спартакиаде</w:t>
      </w:r>
      <w:r w:rsidRPr="003C4F39">
        <w:rPr>
          <w:color w:val="000000"/>
          <w:sz w:val="28"/>
          <w:szCs w:val="28"/>
        </w:rPr>
        <w:t>.</w:t>
      </w:r>
    </w:p>
    <w:p w14:paraId="3694989A" w14:textId="77777777" w:rsidR="00535363" w:rsidRPr="003C4F39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4F39">
        <w:rPr>
          <w:color w:val="000000"/>
          <w:sz w:val="28"/>
          <w:szCs w:val="28"/>
        </w:rPr>
        <w:t>Возглавляет мандатную комиссию представитель аппарата Татарстанского республиканского комитета Росхимпрофсоюза.</w:t>
      </w:r>
    </w:p>
    <w:p w14:paraId="7DAF2F4C" w14:textId="77777777" w:rsidR="00535363" w:rsidRPr="00C52108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2108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м</w:t>
      </w:r>
      <w:r w:rsidRPr="00C52108">
        <w:rPr>
          <w:color w:val="000000"/>
          <w:sz w:val="28"/>
          <w:szCs w:val="28"/>
        </w:rPr>
        <w:t xml:space="preserve">андатной комиссии утверждается председателем Татарстанской республиканской организации Росхимпрофсоюза. </w:t>
      </w:r>
    </w:p>
    <w:p w14:paraId="44B67144" w14:textId="77777777" w:rsid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631C">
        <w:rPr>
          <w:color w:val="000000"/>
          <w:sz w:val="28"/>
          <w:szCs w:val="28"/>
        </w:rPr>
        <w:lastRenderedPageBreak/>
        <w:t xml:space="preserve">В ходе </w:t>
      </w:r>
      <w:r>
        <w:rPr>
          <w:color w:val="000000"/>
          <w:sz w:val="28"/>
          <w:szCs w:val="28"/>
        </w:rPr>
        <w:t>своей работы</w:t>
      </w:r>
      <w:r w:rsidRPr="0048631C">
        <w:rPr>
          <w:color w:val="000000"/>
          <w:sz w:val="28"/>
          <w:szCs w:val="28"/>
        </w:rPr>
        <w:t xml:space="preserve"> члены мандатной комиссии проверяют все предоставленные документы и утверждают список участников, допущенных к соревнованиям.</w:t>
      </w:r>
    </w:p>
    <w:p w14:paraId="262424E2" w14:textId="5365EFC1" w:rsid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10158">
        <w:rPr>
          <w:color w:val="000000"/>
          <w:sz w:val="28"/>
          <w:szCs w:val="28"/>
        </w:rPr>
        <w:t>По вопросам предполагаемых нарушений данного Положения, мандатной комиссией принимаются к рассмотрению протесты в течение 1 часа после подписания протокола прошедшего соревнования</w:t>
      </w:r>
      <w:r w:rsidR="00766375">
        <w:rPr>
          <w:color w:val="000000"/>
          <w:sz w:val="28"/>
          <w:szCs w:val="28"/>
        </w:rPr>
        <w:t xml:space="preserve"> </w:t>
      </w:r>
      <w:r w:rsidR="00766375" w:rsidRPr="00766375">
        <w:rPr>
          <w:color w:val="000000"/>
          <w:sz w:val="28"/>
          <w:szCs w:val="28"/>
        </w:rPr>
        <w:t>(игры; тура</w:t>
      </w:r>
      <w:r w:rsidR="00766375">
        <w:rPr>
          <w:color w:val="000000"/>
          <w:sz w:val="28"/>
          <w:szCs w:val="28"/>
        </w:rPr>
        <w:t>)</w:t>
      </w:r>
      <w:r w:rsidRPr="00810158">
        <w:rPr>
          <w:color w:val="000000"/>
          <w:sz w:val="28"/>
          <w:szCs w:val="28"/>
        </w:rPr>
        <w:t>. К протестам прикладывается вся имеющаяся достоверная информация.</w:t>
      </w:r>
    </w:p>
    <w:p w14:paraId="53A7AA26" w14:textId="5D69D4C0" w:rsid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Pr="0041129C">
        <w:rPr>
          <w:color w:val="000000"/>
          <w:sz w:val="28"/>
          <w:szCs w:val="28"/>
        </w:rPr>
        <w:t xml:space="preserve">обнаружении в составах команд </w:t>
      </w:r>
      <w:r>
        <w:rPr>
          <w:color w:val="000000"/>
          <w:sz w:val="28"/>
          <w:szCs w:val="28"/>
        </w:rPr>
        <w:t>участников</w:t>
      </w:r>
      <w:r w:rsidRPr="0041129C">
        <w:rPr>
          <w:color w:val="000000"/>
          <w:sz w:val="28"/>
          <w:szCs w:val="28"/>
        </w:rPr>
        <w:t xml:space="preserve">, не соответствующих требованиям п. </w:t>
      </w:r>
      <w:r>
        <w:rPr>
          <w:color w:val="000000"/>
          <w:sz w:val="28"/>
          <w:szCs w:val="28"/>
        </w:rPr>
        <w:t>5.1 или соответствующих п. 5.2</w:t>
      </w:r>
      <w:r w:rsidRPr="0041129C">
        <w:rPr>
          <w:color w:val="000000"/>
          <w:sz w:val="28"/>
          <w:szCs w:val="28"/>
        </w:rPr>
        <w:t xml:space="preserve"> настоящего Положения, мандатн</w:t>
      </w:r>
      <w:r>
        <w:rPr>
          <w:color w:val="000000"/>
          <w:sz w:val="28"/>
          <w:szCs w:val="28"/>
        </w:rPr>
        <w:t>ой</w:t>
      </w:r>
      <w:r w:rsidRPr="0041129C">
        <w:rPr>
          <w:color w:val="000000"/>
          <w:sz w:val="28"/>
          <w:szCs w:val="28"/>
        </w:rPr>
        <w:t xml:space="preserve"> комиссией </w:t>
      </w:r>
      <w:r>
        <w:rPr>
          <w:color w:val="000000"/>
          <w:sz w:val="28"/>
          <w:szCs w:val="28"/>
        </w:rPr>
        <w:t xml:space="preserve">принимается решение </w:t>
      </w:r>
      <w:r w:rsidRPr="0041129C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отстранении </w:t>
      </w:r>
      <w:r w:rsidRPr="0041129C">
        <w:rPr>
          <w:color w:val="000000"/>
          <w:sz w:val="28"/>
          <w:szCs w:val="28"/>
        </w:rPr>
        <w:t>команд</w:t>
      </w:r>
      <w:r>
        <w:rPr>
          <w:color w:val="000000"/>
          <w:sz w:val="28"/>
          <w:szCs w:val="28"/>
        </w:rPr>
        <w:t>ы</w:t>
      </w:r>
      <w:r w:rsidRPr="00411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соревнований </w:t>
      </w:r>
      <w:r w:rsidRPr="0041129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заявленным</w:t>
      </w:r>
      <w:r w:rsidRPr="0041129C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ам</w:t>
      </w:r>
      <w:r w:rsidRPr="0041129C">
        <w:rPr>
          <w:color w:val="000000"/>
          <w:sz w:val="28"/>
          <w:szCs w:val="28"/>
        </w:rPr>
        <w:t xml:space="preserve"> спорта.</w:t>
      </w:r>
      <w:r w:rsidR="00980DBF">
        <w:rPr>
          <w:color w:val="000000"/>
          <w:sz w:val="28"/>
          <w:szCs w:val="28"/>
        </w:rPr>
        <w:t xml:space="preserve"> </w:t>
      </w:r>
      <w:r w:rsidR="00766375">
        <w:rPr>
          <w:color w:val="000000"/>
          <w:sz w:val="28"/>
          <w:szCs w:val="28"/>
        </w:rPr>
        <w:t>Решение</w:t>
      </w:r>
      <w:r w:rsidR="00980DBF">
        <w:rPr>
          <w:color w:val="000000"/>
          <w:sz w:val="28"/>
          <w:szCs w:val="28"/>
        </w:rPr>
        <w:t xml:space="preserve"> об отстранении команды принимают участие председатели профсоюзных организаций, входящих в состав мандатной комиссии.</w:t>
      </w:r>
    </w:p>
    <w:p w14:paraId="6237488C" w14:textId="4E8E5179" w:rsidR="00535363" w:rsidRPr="0041129C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1129C">
        <w:rPr>
          <w:color w:val="000000"/>
          <w:sz w:val="28"/>
          <w:szCs w:val="28"/>
        </w:rPr>
        <w:t xml:space="preserve">В случае возникновения в работе мандатной комиссии спорной ситуации, окончательное решение определяется </w:t>
      </w:r>
      <w:r w:rsidR="00766375" w:rsidRPr="0041129C">
        <w:rPr>
          <w:color w:val="000000"/>
          <w:sz w:val="28"/>
          <w:szCs w:val="28"/>
        </w:rPr>
        <w:t>путём</w:t>
      </w:r>
      <w:r w:rsidRPr="0041129C">
        <w:rPr>
          <w:color w:val="000000"/>
          <w:sz w:val="28"/>
          <w:szCs w:val="28"/>
        </w:rPr>
        <w:t xml:space="preserve"> голосования членами мандатной комиссии.</w:t>
      </w:r>
    </w:p>
    <w:p w14:paraId="7DE70D67" w14:textId="3D44AB44" w:rsid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2108">
        <w:rPr>
          <w:color w:val="000000"/>
          <w:sz w:val="28"/>
          <w:szCs w:val="28"/>
        </w:rPr>
        <w:t xml:space="preserve">После завершения своей работы, мандатная комиссия </w:t>
      </w:r>
      <w:r w:rsidR="00766375" w:rsidRPr="00C52108">
        <w:rPr>
          <w:color w:val="000000"/>
          <w:sz w:val="28"/>
          <w:szCs w:val="28"/>
        </w:rPr>
        <w:t>передаёт</w:t>
      </w:r>
      <w:r w:rsidRPr="00C52108">
        <w:rPr>
          <w:color w:val="000000"/>
          <w:sz w:val="28"/>
          <w:szCs w:val="28"/>
        </w:rPr>
        <w:t xml:space="preserve"> в бухгалтерию Татрескома Росхимпрофсоюза следующие документы: оригинал</w:t>
      </w:r>
      <w:r w:rsidR="00BD172F">
        <w:rPr>
          <w:color w:val="000000"/>
          <w:sz w:val="28"/>
          <w:szCs w:val="28"/>
        </w:rPr>
        <w:t>ы</w:t>
      </w:r>
      <w:r w:rsidRPr="00C52108">
        <w:rPr>
          <w:color w:val="000000"/>
          <w:sz w:val="28"/>
          <w:szCs w:val="28"/>
        </w:rPr>
        <w:t xml:space="preserve"> командн</w:t>
      </w:r>
      <w:r w:rsidR="00BD172F">
        <w:rPr>
          <w:color w:val="000000"/>
          <w:sz w:val="28"/>
          <w:szCs w:val="28"/>
        </w:rPr>
        <w:t>ых</w:t>
      </w:r>
      <w:r w:rsidRPr="00C52108">
        <w:rPr>
          <w:color w:val="000000"/>
          <w:sz w:val="28"/>
          <w:szCs w:val="28"/>
        </w:rPr>
        <w:t xml:space="preserve"> заяв</w:t>
      </w:r>
      <w:r w:rsidR="00BD172F">
        <w:rPr>
          <w:color w:val="000000"/>
          <w:sz w:val="28"/>
          <w:szCs w:val="28"/>
        </w:rPr>
        <w:t>ок</w:t>
      </w:r>
      <w:r w:rsidRPr="00C52108">
        <w:rPr>
          <w:color w:val="000000"/>
          <w:sz w:val="28"/>
          <w:szCs w:val="28"/>
        </w:rPr>
        <w:t>, согласи</w:t>
      </w:r>
      <w:r w:rsidR="00BD172F">
        <w:rPr>
          <w:color w:val="000000"/>
          <w:sz w:val="28"/>
          <w:szCs w:val="28"/>
        </w:rPr>
        <w:t>я</w:t>
      </w:r>
      <w:r w:rsidRPr="00C52108">
        <w:rPr>
          <w:color w:val="000000"/>
          <w:sz w:val="28"/>
          <w:szCs w:val="28"/>
        </w:rPr>
        <w:t xml:space="preserve"> на обработку персональных данных, копии профсоюзных билетов. Остальные документы возвращаются командам.</w:t>
      </w:r>
    </w:p>
    <w:p w14:paraId="23FA33DD" w14:textId="77777777" w:rsidR="00535363" w:rsidRDefault="00535363" w:rsidP="00113BC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0A45A1C" w14:textId="3D9BE865" w:rsidR="00535363" w:rsidRPr="00113BC1" w:rsidRDefault="00535363" w:rsidP="00113BC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113BC1">
        <w:rPr>
          <w:b/>
          <w:color w:val="000000"/>
          <w:sz w:val="28"/>
          <w:szCs w:val="28"/>
          <w:u w:val="single"/>
        </w:rPr>
        <w:t>5.</w:t>
      </w:r>
      <w:r w:rsidRPr="00113BC1">
        <w:rPr>
          <w:color w:val="000000"/>
          <w:sz w:val="28"/>
          <w:szCs w:val="28"/>
          <w:u w:val="single"/>
        </w:rPr>
        <w:t xml:space="preserve"> </w:t>
      </w:r>
      <w:r w:rsidRPr="00113BC1">
        <w:rPr>
          <w:b/>
          <w:bCs/>
          <w:sz w:val="28"/>
          <w:szCs w:val="28"/>
          <w:u w:val="single"/>
        </w:rPr>
        <w:t xml:space="preserve">Условия </w:t>
      </w:r>
      <w:r w:rsidR="00766375" w:rsidRPr="00113BC1">
        <w:rPr>
          <w:b/>
          <w:bCs/>
          <w:sz w:val="28"/>
          <w:szCs w:val="28"/>
          <w:u w:val="single"/>
        </w:rPr>
        <w:t>приёма</w:t>
      </w:r>
      <w:r w:rsidRPr="00113BC1">
        <w:rPr>
          <w:b/>
          <w:bCs/>
          <w:sz w:val="28"/>
          <w:szCs w:val="28"/>
          <w:u w:val="single"/>
        </w:rPr>
        <w:t xml:space="preserve"> участников соревнований</w:t>
      </w:r>
    </w:p>
    <w:p w14:paraId="4C21C02F" w14:textId="3D2F4EA1" w:rsidR="00535363" w:rsidRDefault="00535363" w:rsidP="00113B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892785">
        <w:rPr>
          <w:color w:val="000000"/>
          <w:sz w:val="28"/>
          <w:szCs w:val="28"/>
          <w:u w:val="single"/>
        </w:rPr>
        <w:t xml:space="preserve"> К участию в соревнованиях допускаются</w:t>
      </w:r>
      <w:r w:rsidRPr="00A06CA0">
        <w:rPr>
          <w:color w:val="000000"/>
          <w:sz w:val="28"/>
          <w:szCs w:val="28"/>
        </w:rPr>
        <w:t xml:space="preserve"> </w:t>
      </w:r>
      <w:r w:rsidRPr="00AA1AD9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ы</w:t>
      </w:r>
      <w:r w:rsidRPr="00AA1AD9">
        <w:rPr>
          <w:color w:val="000000"/>
          <w:sz w:val="28"/>
          <w:szCs w:val="28"/>
        </w:rPr>
        <w:t xml:space="preserve"> Росхимпрофсоюза</w:t>
      </w:r>
      <w:r>
        <w:rPr>
          <w:color w:val="000000"/>
          <w:sz w:val="28"/>
          <w:szCs w:val="28"/>
        </w:rPr>
        <w:t>:</w:t>
      </w:r>
    </w:p>
    <w:p w14:paraId="45D6A703" w14:textId="77777777" w:rsidR="00535363" w:rsidRPr="0071154E" w:rsidRDefault="00535363" w:rsidP="00113BC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71154E">
        <w:rPr>
          <w:color w:val="000000"/>
          <w:sz w:val="28"/>
          <w:szCs w:val="28"/>
        </w:rPr>
        <w:t>в возрасте не моложе 18 лет;</w:t>
      </w:r>
    </w:p>
    <w:p w14:paraId="56D1F30F" w14:textId="77777777" w:rsidR="00535363" w:rsidRPr="0071154E" w:rsidRDefault="00535363" w:rsidP="00113BC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71154E">
        <w:rPr>
          <w:color w:val="000000"/>
          <w:sz w:val="28"/>
          <w:szCs w:val="28"/>
        </w:rPr>
        <w:t>постоянно работающие на предприятиях и в организациях отрасли, имеющие стаж работы по основному месту работы не менее 6 месяцев (засчитывается в стаж работа на родственных предприятиях химической и нефтехимической отраслях промышленности Республики Татарстан);</w:t>
      </w:r>
    </w:p>
    <w:p w14:paraId="4F665F8A" w14:textId="77777777" w:rsidR="00535363" w:rsidRPr="0071154E" w:rsidRDefault="00535363" w:rsidP="00113BC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71154E">
        <w:rPr>
          <w:color w:val="000000"/>
          <w:sz w:val="28"/>
          <w:szCs w:val="28"/>
        </w:rPr>
        <w:t>впервые принятые на работу после завершения обучения в учебных заведениях без предъявления требований к профессиональному стажу;</w:t>
      </w:r>
    </w:p>
    <w:p w14:paraId="3CC2A612" w14:textId="77777777" w:rsidR="00535363" w:rsidRPr="0071154E" w:rsidRDefault="00535363" w:rsidP="00113BC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71154E">
        <w:rPr>
          <w:color w:val="000000"/>
          <w:sz w:val="28"/>
          <w:szCs w:val="28"/>
        </w:rPr>
        <w:t>неработающие пенсионеры, при условии предоставления оригиналов трудовых книжек</w:t>
      </w:r>
      <w:r>
        <w:rPr>
          <w:color w:val="000000"/>
          <w:sz w:val="28"/>
          <w:szCs w:val="28"/>
        </w:rPr>
        <w:t xml:space="preserve"> (или </w:t>
      </w:r>
      <w:r w:rsidRPr="00DD68BE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ы</w:t>
      </w:r>
      <w:r w:rsidRPr="00DD68BE">
        <w:rPr>
          <w:color w:val="000000"/>
          <w:sz w:val="28"/>
          <w:szCs w:val="28"/>
        </w:rPr>
        <w:t xml:space="preserve"> СТД-ПФР</w:t>
      </w:r>
      <w:r>
        <w:rPr>
          <w:color w:val="000000"/>
          <w:sz w:val="28"/>
          <w:szCs w:val="28"/>
        </w:rPr>
        <w:t xml:space="preserve"> </w:t>
      </w:r>
      <w:r w:rsidRPr="00DD68BE">
        <w:rPr>
          <w:color w:val="000000"/>
          <w:sz w:val="28"/>
          <w:szCs w:val="28"/>
        </w:rPr>
        <w:t xml:space="preserve">в случае, если </w:t>
      </w:r>
      <w:r>
        <w:rPr>
          <w:color w:val="000000"/>
          <w:sz w:val="28"/>
          <w:szCs w:val="28"/>
        </w:rPr>
        <w:t>пенсионер</w:t>
      </w:r>
      <w:r w:rsidRPr="00DD68BE">
        <w:rPr>
          <w:color w:val="000000"/>
          <w:sz w:val="28"/>
          <w:szCs w:val="28"/>
        </w:rPr>
        <w:t xml:space="preserve"> отказался от трудовой книжки в бумажном варианте</w:t>
      </w:r>
      <w:r>
        <w:rPr>
          <w:color w:val="000000"/>
          <w:sz w:val="28"/>
          <w:szCs w:val="28"/>
        </w:rPr>
        <w:t>)</w:t>
      </w:r>
      <w:r w:rsidRPr="0071154E">
        <w:rPr>
          <w:color w:val="000000"/>
          <w:sz w:val="28"/>
          <w:szCs w:val="28"/>
        </w:rPr>
        <w:t>.</w:t>
      </w:r>
    </w:p>
    <w:p w14:paraId="1269CB05" w14:textId="77777777" w:rsidR="00535363" w:rsidRPr="003C4F39" w:rsidRDefault="00535363" w:rsidP="00113B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C4F39">
        <w:rPr>
          <w:color w:val="000000"/>
          <w:sz w:val="28"/>
          <w:szCs w:val="28"/>
        </w:rPr>
        <w:t xml:space="preserve">.2. </w:t>
      </w:r>
      <w:r w:rsidRPr="00892785">
        <w:rPr>
          <w:color w:val="000000"/>
          <w:sz w:val="28"/>
          <w:szCs w:val="28"/>
          <w:u w:val="single"/>
        </w:rPr>
        <w:t>К участию в соревнованиях не допускаются</w:t>
      </w:r>
      <w:r w:rsidRPr="003C4F39">
        <w:rPr>
          <w:color w:val="000000"/>
          <w:sz w:val="28"/>
          <w:szCs w:val="28"/>
        </w:rPr>
        <w:t>:</w:t>
      </w:r>
    </w:p>
    <w:p w14:paraId="7F9E476B" w14:textId="77777777" w:rsidR="00535363" w:rsidRPr="003C4F39" w:rsidRDefault="00535363" w:rsidP="00113B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4F39">
        <w:rPr>
          <w:color w:val="000000"/>
          <w:sz w:val="28"/>
          <w:szCs w:val="28"/>
        </w:rPr>
        <w:t>- участники, имеющие статус профессионала, члены общероссийских, региональных сборных команд;</w:t>
      </w:r>
    </w:p>
    <w:p w14:paraId="7626D472" w14:textId="77777777" w:rsidR="00535363" w:rsidRPr="003C4F39" w:rsidRDefault="00535363" w:rsidP="00113B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4F39">
        <w:rPr>
          <w:color w:val="000000"/>
          <w:sz w:val="28"/>
          <w:szCs w:val="28"/>
        </w:rPr>
        <w:t>- участники зональных соревнований, официальных первенств и чемпионатов РФ;</w:t>
      </w:r>
    </w:p>
    <w:p w14:paraId="4AB10DED" w14:textId="6183DFCC" w:rsidR="00535363" w:rsidRPr="003C4F39" w:rsidRDefault="00535363" w:rsidP="00113B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4F39">
        <w:rPr>
          <w:color w:val="000000"/>
          <w:sz w:val="28"/>
          <w:szCs w:val="28"/>
        </w:rPr>
        <w:lastRenderedPageBreak/>
        <w:t xml:space="preserve">- игроки, зарегистрированные в одном из клубов на участие в чемпионатах, первенствах и кубках России среди команд </w:t>
      </w:r>
      <w:r w:rsidR="00766375" w:rsidRPr="003C4F39">
        <w:rPr>
          <w:color w:val="000000"/>
          <w:sz w:val="28"/>
          <w:szCs w:val="28"/>
        </w:rPr>
        <w:t>премьер-лиги</w:t>
      </w:r>
      <w:r w:rsidRPr="003C4F39">
        <w:rPr>
          <w:color w:val="000000"/>
          <w:sz w:val="28"/>
          <w:szCs w:val="28"/>
        </w:rPr>
        <w:t xml:space="preserve">, </w:t>
      </w:r>
      <w:r w:rsidR="00766375" w:rsidRPr="003C4F39">
        <w:rPr>
          <w:color w:val="000000"/>
          <w:sz w:val="28"/>
          <w:szCs w:val="28"/>
        </w:rPr>
        <w:t>суперлиги</w:t>
      </w:r>
      <w:r w:rsidRPr="003C4F39">
        <w:rPr>
          <w:color w:val="000000"/>
          <w:sz w:val="28"/>
          <w:szCs w:val="28"/>
        </w:rPr>
        <w:t>, Высшей лиги, а также первой, второй, и третьей лиг, за исключением спортсменов-профессионалов, не принимавших участие в вышеперечисленных соревнованиях более двух лет на момент проведения соревнований;</w:t>
      </w:r>
    </w:p>
    <w:p w14:paraId="05702853" w14:textId="36367EA3" w:rsidR="00535363" w:rsidRPr="003C4F39" w:rsidRDefault="00535363" w:rsidP="00113B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4F39">
        <w:rPr>
          <w:color w:val="000000"/>
          <w:sz w:val="28"/>
          <w:szCs w:val="28"/>
        </w:rPr>
        <w:t>- воспитанники спортивных образовательных учреждений</w:t>
      </w:r>
      <w:r>
        <w:rPr>
          <w:color w:val="000000"/>
          <w:sz w:val="28"/>
          <w:szCs w:val="28"/>
        </w:rPr>
        <w:t xml:space="preserve"> на момент проведения Спартакиады</w:t>
      </w:r>
      <w:r w:rsidRPr="003C4F39">
        <w:rPr>
          <w:color w:val="000000"/>
          <w:sz w:val="28"/>
          <w:szCs w:val="28"/>
        </w:rPr>
        <w:t>.</w:t>
      </w:r>
    </w:p>
    <w:p w14:paraId="3AC7A8DB" w14:textId="77777777" w:rsidR="00535363" w:rsidRPr="003C4F39" w:rsidRDefault="00535363" w:rsidP="00113B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C4F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3C4F39">
        <w:rPr>
          <w:color w:val="000000"/>
          <w:sz w:val="28"/>
          <w:szCs w:val="28"/>
        </w:rPr>
        <w:t>. В общий состав спортивной делегации включаются: председатель профсоюзной организации, руководитель (ответственный) команды, непосредственные участники соревнований, до двух водителей.</w:t>
      </w:r>
    </w:p>
    <w:p w14:paraId="18A5B5F3" w14:textId="42D02B53" w:rsidR="00535363" w:rsidRPr="00DC7C50" w:rsidRDefault="00535363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Основные сведения о командах-участницах (общее количество делегации, а также </w:t>
      </w:r>
      <w:r w:rsidR="00766375">
        <w:rPr>
          <w:sz w:val="28"/>
          <w:szCs w:val="28"/>
        </w:rPr>
        <w:t>виды спорта,</w:t>
      </w:r>
      <w:r>
        <w:rPr>
          <w:sz w:val="28"/>
          <w:szCs w:val="28"/>
        </w:rPr>
        <w:t xml:space="preserve"> в которых примет участие команда),</w:t>
      </w:r>
      <w:r w:rsidRPr="0071154E">
        <w:rPr>
          <w:sz w:val="28"/>
          <w:szCs w:val="28"/>
        </w:rPr>
        <w:t xml:space="preserve"> передаются в </w:t>
      </w:r>
      <w:r w:rsidRPr="00CE16A7">
        <w:rPr>
          <w:sz w:val="28"/>
          <w:szCs w:val="28"/>
        </w:rPr>
        <w:t>Татарстанск</w:t>
      </w:r>
      <w:r>
        <w:rPr>
          <w:sz w:val="28"/>
          <w:szCs w:val="28"/>
        </w:rPr>
        <w:t>ий</w:t>
      </w:r>
      <w:r w:rsidRPr="00CE16A7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ий</w:t>
      </w:r>
      <w:r w:rsidRPr="00CE16A7">
        <w:rPr>
          <w:sz w:val="28"/>
          <w:szCs w:val="28"/>
        </w:rPr>
        <w:t xml:space="preserve"> комитет Росхимпрофсоюза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Татреском Росхимпрофсоюза)</w:t>
      </w:r>
      <w:r w:rsidRPr="0071154E">
        <w:rPr>
          <w:sz w:val="28"/>
          <w:szCs w:val="28"/>
        </w:rPr>
        <w:t xml:space="preserve"> или на электронный адрес: </w:t>
      </w:r>
      <w:hyperlink r:id="rId7" w:history="1">
        <w:r w:rsidRPr="0071154E">
          <w:rPr>
            <w:color w:val="0000FF"/>
            <w:sz w:val="28"/>
            <w:szCs w:val="28"/>
            <w:u w:val="single"/>
          </w:rPr>
          <w:t>chemprof-rt@mail.ru</w:t>
        </w:r>
      </w:hyperlink>
      <w:r w:rsidRPr="0071154E">
        <w:rPr>
          <w:sz w:val="28"/>
          <w:szCs w:val="28"/>
        </w:rPr>
        <w:t>. Срок передачи заявок – не позднее, чем за две недели до начала проведения Спартакиады. Форма командной заявки приведена в приложении 1.</w:t>
      </w:r>
    </w:p>
    <w:p w14:paraId="2841DD55" w14:textId="443028EE" w:rsidR="00535363" w:rsidRDefault="00535363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92785">
        <w:rPr>
          <w:sz w:val="28"/>
          <w:szCs w:val="28"/>
          <w:u w:val="single"/>
        </w:rPr>
        <w:t>Каждый участник соревнования обязан иметь при себе</w:t>
      </w:r>
      <w:r w:rsidRPr="0071154E">
        <w:rPr>
          <w:sz w:val="28"/>
          <w:szCs w:val="28"/>
        </w:rPr>
        <w:t xml:space="preserve"> и предъявить мандатной комиссии: паспорт, профсоюзный билет, пропуск предприятия или организации. При отсутствии на пропуске фотографии (по форме предприятия или организации, а также вследствие износа поверхности пропуска), вместо пропуска необходимо иметь при себе заверенную отделом кадров копию трудовой книжки</w:t>
      </w:r>
      <w:r>
        <w:rPr>
          <w:sz w:val="28"/>
          <w:szCs w:val="28"/>
        </w:rPr>
        <w:t xml:space="preserve"> (или </w:t>
      </w:r>
      <w:r w:rsidRPr="00DD68BE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DD68BE">
        <w:rPr>
          <w:sz w:val="28"/>
          <w:szCs w:val="28"/>
        </w:rPr>
        <w:t xml:space="preserve"> СТД-Р</w:t>
      </w:r>
      <w:r>
        <w:rPr>
          <w:sz w:val="28"/>
          <w:szCs w:val="28"/>
        </w:rPr>
        <w:t xml:space="preserve"> в случае, если</w:t>
      </w:r>
      <w:r w:rsidRPr="00DD68BE">
        <w:rPr>
          <w:sz w:val="28"/>
          <w:szCs w:val="28"/>
        </w:rPr>
        <w:t xml:space="preserve"> работник отказа</w:t>
      </w:r>
      <w:r>
        <w:rPr>
          <w:sz w:val="28"/>
          <w:szCs w:val="28"/>
        </w:rPr>
        <w:t>лся</w:t>
      </w:r>
      <w:r w:rsidRPr="00DD68BE">
        <w:rPr>
          <w:sz w:val="28"/>
          <w:szCs w:val="28"/>
        </w:rPr>
        <w:t xml:space="preserve"> от ведения трудовой книжки в бумажном варианте</w:t>
      </w:r>
      <w:r>
        <w:rPr>
          <w:sz w:val="28"/>
          <w:szCs w:val="28"/>
        </w:rPr>
        <w:t>)</w:t>
      </w:r>
      <w:r w:rsidRPr="0071154E">
        <w:rPr>
          <w:sz w:val="28"/>
          <w:szCs w:val="28"/>
        </w:rPr>
        <w:t>.</w:t>
      </w:r>
    </w:p>
    <w:p w14:paraId="069F0077" w14:textId="3C146049" w:rsidR="006A1741" w:rsidRDefault="006A1741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1741">
        <w:rPr>
          <w:sz w:val="28"/>
          <w:szCs w:val="28"/>
        </w:rPr>
        <w:t>Иногородним участникам Спартакиады при себе иметь полис обязательного медицинского страхования</w:t>
      </w:r>
      <w:r>
        <w:rPr>
          <w:sz w:val="28"/>
          <w:szCs w:val="28"/>
        </w:rPr>
        <w:t xml:space="preserve"> (мандатной комиссии не предъявляется)</w:t>
      </w:r>
      <w:r w:rsidRPr="006A1741">
        <w:rPr>
          <w:sz w:val="28"/>
          <w:szCs w:val="28"/>
        </w:rPr>
        <w:t>.</w:t>
      </w:r>
    </w:p>
    <w:p w14:paraId="01D4C63F" w14:textId="1EFD7373" w:rsidR="00535363" w:rsidRPr="0071154E" w:rsidRDefault="00535363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666">
        <w:rPr>
          <w:sz w:val="28"/>
          <w:szCs w:val="28"/>
        </w:rPr>
        <w:t xml:space="preserve">Участники Спартакиады должны иметь разрешение (допуск) врача (ставится отметка в </w:t>
      </w:r>
      <w:r w:rsidR="006A1741">
        <w:rPr>
          <w:sz w:val="28"/>
          <w:szCs w:val="28"/>
        </w:rPr>
        <w:t>оригинале командной</w:t>
      </w:r>
      <w:r w:rsidRPr="00A92666">
        <w:rPr>
          <w:sz w:val="28"/>
          <w:szCs w:val="28"/>
        </w:rPr>
        <w:t xml:space="preserve"> заявки).</w:t>
      </w:r>
    </w:p>
    <w:p w14:paraId="5AC6137C" w14:textId="77777777" w:rsidR="00535363" w:rsidRDefault="00535363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154E">
        <w:rPr>
          <w:sz w:val="28"/>
          <w:szCs w:val="28"/>
        </w:rPr>
        <w:t>Если в уставах организации основная деятельность прописана как контрольно-надзорная, то работники такой организации обязаны иметь при себе и предъявить мандатной комиссии: паспорт, профсоюзный билет, удостоверение на бланке своей организации.</w:t>
      </w:r>
    </w:p>
    <w:p w14:paraId="7BE66984" w14:textId="77777777" w:rsidR="00535363" w:rsidRDefault="00535363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92666">
        <w:rPr>
          <w:sz w:val="28"/>
          <w:szCs w:val="28"/>
        </w:rPr>
        <w:t>В каждой команде назначается руководитель для решения организационных и иных вопросов, связанных с прибытием к месту проведения и участия в соревнованиях.</w:t>
      </w:r>
    </w:p>
    <w:p w14:paraId="516AEC41" w14:textId="77777777" w:rsidR="00535363" w:rsidRDefault="00535363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92785">
        <w:rPr>
          <w:sz w:val="28"/>
          <w:szCs w:val="28"/>
          <w:u w:val="single"/>
        </w:rPr>
        <w:t>Руководители команд (или ответственные представители) должны предъявить мандатной комиссии следующий комплект документов</w:t>
      </w:r>
      <w:r>
        <w:rPr>
          <w:sz w:val="28"/>
          <w:szCs w:val="28"/>
        </w:rPr>
        <w:t>:</w:t>
      </w:r>
    </w:p>
    <w:p w14:paraId="0DF66AD5" w14:textId="77777777" w:rsidR="00535363" w:rsidRDefault="00535363" w:rsidP="00113BC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оригинал</w:t>
      </w:r>
      <w:r w:rsidRPr="00A06CA0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командной заявки;</w:t>
      </w:r>
    </w:p>
    <w:p w14:paraId="416D3277" w14:textId="451FC103" w:rsidR="00535363" w:rsidRDefault="00535363" w:rsidP="00113BC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оригиналы</w:t>
      </w:r>
      <w:r w:rsidRPr="008D4BFB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</w:t>
      </w:r>
      <w:r w:rsidRPr="00DC7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видам спорта, </w:t>
      </w:r>
      <w:r w:rsidR="006A1741">
        <w:rPr>
          <w:sz w:val="28"/>
          <w:szCs w:val="28"/>
        </w:rPr>
        <w:t>в</w:t>
      </w:r>
      <w:r>
        <w:rPr>
          <w:sz w:val="28"/>
          <w:szCs w:val="28"/>
        </w:rPr>
        <w:t xml:space="preserve"> которы</w:t>
      </w:r>
      <w:r w:rsidR="006A1741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6A1741">
        <w:rPr>
          <w:sz w:val="28"/>
          <w:szCs w:val="28"/>
        </w:rPr>
        <w:t>принимает участие</w:t>
      </w:r>
      <w:r>
        <w:rPr>
          <w:sz w:val="28"/>
          <w:szCs w:val="28"/>
        </w:rPr>
        <w:t xml:space="preserve"> команда (</w:t>
      </w:r>
      <w:r w:rsidRPr="008D4B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D4BFB">
        <w:rPr>
          <w:sz w:val="28"/>
          <w:szCs w:val="28"/>
        </w:rPr>
        <w:t xml:space="preserve">), </w:t>
      </w:r>
    </w:p>
    <w:p w14:paraId="1535C4D7" w14:textId="77777777" w:rsidR="00535363" w:rsidRDefault="00535363" w:rsidP="00113BC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заверенную </w:t>
      </w:r>
      <w:r w:rsidRPr="00061340">
        <w:rPr>
          <w:sz w:val="28"/>
          <w:szCs w:val="28"/>
        </w:rPr>
        <w:t>копию приказа генерального директора о командиро</w:t>
      </w:r>
      <w:r>
        <w:rPr>
          <w:sz w:val="28"/>
          <w:szCs w:val="28"/>
        </w:rPr>
        <w:t>вке (о направлении) для участия в соревнованиях;</w:t>
      </w:r>
    </w:p>
    <w:p w14:paraId="3E889787" w14:textId="77777777" w:rsidR="00535363" w:rsidRDefault="00535363" w:rsidP="00113BC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F47305">
        <w:rPr>
          <w:sz w:val="28"/>
          <w:szCs w:val="28"/>
        </w:rPr>
        <w:t>согласие на обработку персональных данных, заполненное на каждого участника Спартакиады (приложение 3);</w:t>
      </w:r>
    </w:p>
    <w:p w14:paraId="1929F235" w14:textId="77777777" w:rsidR="00535363" w:rsidRDefault="00535363" w:rsidP="00113BC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F47305">
        <w:rPr>
          <w:sz w:val="28"/>
          <w:szCs w:val="28"/>
        </w:rPr>
        <w:t>копии профсоюзных билетов (первая страница, страница с последней отметкой об уплате членских профсоюзных взносов)</w:t>
      </w:r>
      <w:r>
        <w:rPr>
          <w:sz w:val="28"/>
          <w:szCs w:val="28"/>
        </w:rPr>
        <w:t>.</w:t>
      </w:r>
    </w:p>
    <w:p w14:paraId="793D9EC3" w14:textId="77777777" w:rsidR="00535363" w:rsidRPr="003C4F39" w:rsidRDefault="00535363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C4F39">
        <w:rPr>
          <w:sz w:val="28"/>
          <w:szCs w:val="28"/>
        </w:rPr>
        <w:t xml:space="preserve">Комплект документов предоставляется руководителями команд в обязательном порядке при регистрации команд сразу после прибытия, а также по требованию мандатной комиссии. </w:t>
      </w:r>
    </w:p>
    <w:p w14:paraId="4C0091EE" w14:textId="554C4AB0" w:rsidR="00535363" w:rsidRDefault="00535363" w:rsidP="00113BC1">
      <w:pPr>
        <w:pStyle w:val="a9"/>
        <w:spacing w:line="276" w:lineRule="auto"/>
        <w:ind w:firstLine="709"/>
        <w:rPr>
          <w:bCs/>
          <w:szCs w:val="28"/>
        </w:rPr>
      </w:pPr>
    </w:p>
    <w:p w14:paraId="56629BA7" w14:textId="77777777" w:rsidR="00892785" w:rsidRPr="00113BC1" w:rsidRDefault="00892785" w:rsidP="00113BC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113BC1">
        <w:rPr>
          <w:b/>
          <w:bCs/>
          <w:sz w:val="28"/>
          <w:szCs w:val="28"/>
          <w:u w:val="single"/>
        </w:rPr>
        <w:t>6. Общие правила, работа судейской коллегии</w:t>
      </w:r>
    </w:p>
    <w:p w14:paraId="1FFA3DBF" w14:textId="7CEC01B6" w:rsidR="00892785" w:rsidRDefault="00892785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C4F39">
        <w:rPr>
          <w:sz w:val="28"/>
          <w:szCs w:val="28"/>
        </w:rPr>
        <w:t>Принимающая сторона</w:t>
      </w:r>
      <w:r>
        <w:rPr>
          <w:sz w:val="28"/>
          <w:szCs w:val="28"/>
        </w:rPr>
        <w:t xml:space="preserve">, организаторы Спартакиады имеют право </w:t>
      </w:r>
      <w:r w:rsidRPr="003C4F39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3C4F39">
        <w:rPr>
          <w:sz w:val="28"/>
          <w:szCs w:val="28"/>
        </w:rPr>
        <w:t xml:space="preserve"> фото и</w:t>
      </w:r>
      <w:r>
        <w:rPr>
          <w:sz w:val="28"/>
          <w:szCs w:val="28"/>
        </w:rPr>
        <w:t xml:space="preserve"> (</w:t>
      </w:r>
      <w:r w:rsidRPr="003C4F3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C4F39">
        <w:rPr>
          <w:sz w:val="28"/>
          <w:szCs w:val="28"/>
        </w:rPr>
        <w:t xml:space="preserve"> </w:t>
      </w:r>
      <w:r w:rsidR="00766375" w:rsidRPr="003C4F39">
        <w:rPr>
          <w:sz w:val="28"/>
          <w:szCs w:val="28"/>
        </w:rPr>
        <w:t>видеосъёмку</w:t>
      </w:r>
      <w:r w:rsidRPr="003C4F39">
        <w:rPr>
          <w:sz w:val="28"/>
          <w:szCs w:val="28"/>
        </w:rPr>
        <w:t xml:space="preserve"> участников соревнований во время </w:t>
      </w:r>
      <w:r>
        <w:rPr>
          <w:sz w:val="28"/>
          <w:szCs w:val="28"/>
        </w:rPr>
        <w:t>регистрации,</w:t>
      </w:r>
      <w:r w:rsidRPr="003C4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церемоний открытия и закрытия Спартакиады, а также </w:t>
      </w:r>
      <w:r w:rsidRPr="003C4F39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проведения </w:t>
      </w:r>
      <w:r w:rsidRPr="003C4F39">
        <w:rPr>
          <w:sz w:val="28"/>
          <w:szCs w:val="28"/>
        </w:rPr>
        <w:t>соревнований.</w:t>
      </w:r>
    </w:p>
    <w:p w14:paraId="5E1F8753" w14:textId="77777777" w:rsidR="00892785" w:rsidRPr="003C4F39" w:rsidRDefault="00892785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оригинала командной заявки означает согласие с условиями настоящего Положения.</w:t>
      </w:r>
    </w:p>
    <w:p w14:paraId="7A976B2B" w14:textId="02E66106" w:rsidR="00892785" w:rsidRDefault="00892785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Судейскую коллегию возглавляет (главным </w:t>
      </w:r>
      <w:r w:rsidR="00766375">
        <w:rPr>
          <w:sz w:val="28"/>
          <w:szCs w:val="28"/>
        </w:rPr>
        <w:t>судьёй</w:t>
      </w:r>
      <w:r>
        <w:rPr>
          <w:sz w:val="28"/>
          <w:szCs w:val="28"/>
        </w:rPr>
        <w:t xml:space="preserve"> Спартакиады является) представитель принимающей Спартакиаду стороны – член Татарстанской республиканской организации Росхимпрофсоюза.</w:t>
      </w:r>
    </w:p>
    <w:p w14:paraId="1DF73FAB" w14:textId="2CE96772" w:rsidR="00892785" w:rsidRDefault="00892785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152A">
        <w:rPr>
          <w:sz w:val="28"/>
          <w:szCs w:val="28"/>
        </w:rPr>
        <w:t xml:space="preserve">Порядок проведения соревнований определяется </w:t>
      </w:r>
      <w:r w:rsidR="000A4509">
        <w:rPr>
          <w:sz w:val="28"/>
          <w:szCs w:val="28"/>
        </w:rPr>
        <w:t xml:space="preserve">главной </w:t>
      </w:r>
      <w:r w:rsidRPr="00F2152A">
        <w:rPr>
          <w:sz w:val="28"/>
          <w:szCs w:val="28"/>
        </w:rPr>
        <w:t xml:space="preserve">судейской коллегией в зависимости от условий </w:t>
      </w:r>
      <w:r w:rsidR="000A4509" w:rsidRPr="000A4509">
        <w:rPr>
          <w:sz w:val="28"/>
          <w:szCs w:val="28"/>
        </w:rPr>
        <w:t>(погодных, количества заявившихся команд по видам спорта)</w:t>
      </w:r>
      <w:r w:rsidR="000A4509">
        <w:rPr>
          <w:sz w:val="28"/>
          <w:szCs w:val="28"/>
        </w:rPr>
        <w:t xml:space="preserve"> </w:t>
      </w:r>
      <w:r w:rsidRPr="00F2152A">
        <w:rPr>
          <w:sz w:val="28"/>
          <w:szCs w:val="28"/>
        </w:rPr>
        <w:t>на момент начала соревнований</w:t>
      </w:r>
      <w:r>
        <w:rPr>
          <w:sz w:val="28"/>
          <w:szCs w:val="28"/>
        </w:rPr>
        <w:t>. О</w:t>
      </w:r>
      <w:r w:rsidRPr="00F2152A">
        <w:rPr>
          <w:sz w:val="28"/>
          <w:szCs w:val="28"/>
        </w:rPr>
        <w:t xml:space="preserve"> чем уведомляются руководители</w:t>
      </w:r>
      <w:r>
        <w:rPr>
          <w:sz w:val="28"/>
          <w:szCs w:val="28"/>
        </w:rPr>
        <w:t xml:space="preserve"> всех команд</w:t>
      </w:r>
      <w:r w:rsidRPr="00F2152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62C82">
        <w:rPr>
          <w:sz w:val="28"/>
          <w:szCs w:val="28"/>
        </w:rPr>
        <w:t xml:space="preserve"> </w:t>
      </w:r>
      <w:r w:rsidR="000A4509">
        <w:rPr>
          <w:sz w:val="28"/>
          <w:szCs w:val="28"/>
        </w:rPr>
        <w:t>заседании</w:t>
      </w:r>
      <w:r w:rsidRPr="00D62C82">
        <w:rPr>
          <w:sz w:val="28"/>
          <w:szCs w:val="28"/>
        </w:rPr>
        <w:t xml:space="preserve"> судейской коллегии.</w:t>
      </w:r>
    </w:p>
    <w:p w14:paraId="31523E17" w14:textId="77777777" w:rsidR="00892785" w:rsidRDefault="00892785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C4F39">
        <w:rPr>
          <w:sz w:val="28"/>
          <w:szCs w:val="28"/>
        </w:rPr>
        <w:t>В групповых играх, при встрече команд, занявших с 1 по 4 места по итогам предыдущей Спартакиады, а также во всех полуфинальных и финальных играх текущей Спартакиады, в качестве главного судьи игры на договорной основе привлекать судей, независимых ни от одной из участвующих спортивных команд.</w:t>
      </w:r>
    </w:p>
    <w:p w14:paraId="0E58BD13" w14:textId="4F0281F5" w:rsidR="00892785" w:rsidRPr="00285B0D" w:rsidRDefault="000A4509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жеребьёвке команд, учитываются результаты предыдущей Спартакиады.</w:t>
      </w:r>
    </w:p>
    <w:p w14:paraId="06DE9183" w14:textId="7902064B" w:rsidR="00892785" w:rsidRDefault="00892785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0CBB">
        <w:rPr>
          <w:sz w:val="28"/>
          <w:szCs w:val="28"/>
        </w:rPr>
        <w:t xml:space="preserve">Участие одного спортсмена в соревнованиях по разным видам спорта допускается, если это не </w:t>
      </w:r>
      <w:r w:rsidR="000A4509" w:rsidRPr="003E0CBB">
        <w:rPr>
          <w:sz w:val="28"/>
          <w:szCs w:val="28"/>
        </w:rPr>
        <w:t>влечёт</w:t>
      </w:r>
      <w:r w:rsidRPr="003E0CBB">
        <w:rPr>
          <w:sz w:val="28"/>
          <w:szCs w:val="28"/>
        </w:rPr>
        <w:t xml:space="preserve"> за собой изменение времени проведения соревнований.</w:t>
      </w:r>
    </w:p>
    <w:p w14:paraId="149B2EAA" w14:textId="47F54608" w:rsidR="000807F7" w:rsidRDefault="00962FF2" w:rsidP="00BD17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всех участников Спартакиады недостающим спортивным </w:t>
      </w:r>
      <w:r w:rsidR="000A4509">
        <w:rPr>
          <w:sz w:val="28"/>
          <w:szCs w:val="28"/>
        </w:rPr>
        <w:t>инвентарём</w:t>
      </w:r>
      <w:r>
        <w:rPr>
          <w:sz w:val="28"/>
          <w:szCs w:val="28"/>
        </w:rPr>
        <w:t>, представителю команды необходимо дать заявку на требуемый спортивный инвентарь в Оргкомитет за неделю до старта Спартакиады.</w:t>
      </w:r>
      <w:r w:rsidRPr="00285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заявке </w:t>
      </w:r>
      <w:r>
        <w:rPr>
          <w:sz w:val="28"/>
          <w:szCs w:val="28"/>
        </w:rPr>
        <w:lastRenderedPageBreak/>
        <w:t>(можно устной) сообщить номенклатуру спортивного инвентаря и размеры участника.</w:t>
      </w:r>
      <w:r w:rsidR="00A54454">
        <w:rPr>
          <w:sz w:val="28"/>
          <w:szCs w:val="28"/>
        </w:rPr>
        <w:t xml:space="preserve"> Комиссии согласовать и обеспечить наличие на месте проведения Спартакиады требуемого количества личного спортивного инвентаря (лыжи, ботинки и т.д.).</w:t>
      </w:r>
    </w:p>
    <w:p w14:paraId="74EECBA4" w14:textId="77777777" w:rsidR="00BD172F" w:rsidRPr="00BD172F" w:rsidRDefault="00BD172F" w:rsidP="00BD17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059F9CA" w14:textId="467A064F" w:rsidR="0006618D" w:rsidRDefault="00892785" w:rsidP="00113BC1">
      <w:pPr>
        <w:pStyle w:val="4"/>
        <w:spacing w:before="0" w:line="276" w:lineRule="auto"/>
        <w:ind w:left="0"/>
        <w:jc w:val="center"/>
        <w:rPr>
          <w:u w:val="single"/>
        </w:rPr>
      </w:pPr>
      <w:r>
        <w:rPr>
          <w:u w:val="single"/>
        </w:rPr>
        <w:t>7</w:t>
      </w:r>
      <w:r w:rsidR="00627BA0" w:rsidRPr="00627BA0">
        <w:rPr>
          <w:u w:val="single"/>
        </w:rPr>
        <w:t>.</w:t>
      </w:r>
      <w:r w:rsidR="00326063" w:rsidRPr="00627BA0">
        <w:rPr>
          <w:u w:val="single"/>
        </w:rPr>
        <w:t xml:space="preserve"> </w:t>
      </w:r>
      <w:r w:rsidR="00882777">
        <w:rPr>
          <w:u w:val="single"/>
        </w:rPr>
        <w:t>Прог</w:t>
      </w:r>
      <w:r w:rsidR="00274F4B">
        <w:rPr>
          <w:u w:val="single"/>
        </w:rPr>
        <w:t>рамма соревнований</w:t>
      </w:r>
    </w:p>
    <w:p w14:paraId="77B9C412" w14:textId="05814E45" w:rsidR="0006618D" w:rsidRPr="006B4651" w:rsidRDefault="00892785" w:rsidP="00113BC1">
      <w:pPr>
        <w:pStyle w:val="4"/>
        <w:spacing w:before="0" w:line="276" w:lineRule="auto"/>
        <w:ind w:left="0"/>
        <w:jc w:val="center"/>
        <w:rPr>
          <w:u w:val="single"/>
        </w:rPr>
      </w:pPr>
      <w:r>
        <w:rPr>
          <w:u w:val="single"/>
        </w:rPr>
        <w:t>7</w:t>
      </w:r>
      <w:r w:rsidR="00627BA0" w:rsidRPr="006B4651">
        <w:rPr>
          <w:u w:val="single"/>
        </w:rPr>
        <w:t xml:space="preserve">.1. </w:t>
      </w:r>
      <w:r w:rsidR="00593E63">
        <w:rPr>
          <w:u w:val="single"/>
        </w:rPr>
        <w:t>Лыжные гонки</w:t>
      </w:r>
    </w:p>
    <w:p w14:paraId="2CA3D8CE" w14:textId="77777777" w:rsidR="009C0515" w:rsidRDefault="00BC7C26" w:rsidP="00113BC1">
      <w:pPr>
        <w:pStyle w:val="a7"/>
        <w:spacing w:before="0" w:line="276" w:lineRule="auto"/>
      </w:pPr>
      <w:r>
        <w:t>Состав команды</w:t>
      </w:r>
      <w:r w:rsidR="009C0515">
        <w:t xml:space="preserve"> </w:t>
      </w:r>
      <w:r w:rsidR="00F869BA">
        <w:t>–</w:t>
      </w:r>
      <w:r w:rsidR="00B41208">
        <w:t xml:space="preserve"> </w:t>
      </w:r>
      <w:r w:rsidR="00962FF2">
        <w:t>10</w:t>
      </w:r>
      <w:r w:rsidR="00B41208">
        <w:t xml:space="preserve"> человек</w:t>
      </w:r>
      <w:r w:rsidR="0006618D" w:rsidRPr="00A06CA0">
        <w:t xml:space="preserve">. </w:t>
      </w:r>
    </w:p>
    <w:p w14:paraId="24C130D4" w14:textId="77777777" w:rsidR="00D04A2B" w:rsidRDefault="00D04A2B" w:rsidP="00113BC1">
      <w:pPr>
        <w:pStyle w:val="a7"/>
        <w:spacing w:before="0" w:line="276" w:lineRule="auto"/>
      </w:pPr>
      <w:r>
        <w:t xml:space="preserve">Возрастные </w:t>
      </w:r>
      <w:r w:rsidR="00B41208">
        <w:t>группы:</w:t>
      </w:r>
    </w:p>
    <w:p w14:paraId="227AEE43" w14:textId="19B81BBB" w:rsidR="003020C4" w:rsidRDefault="003020C4" w:rsidP="00113BC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 группа</w:t>
      </w:r>
      <w:r w:rsidR="003042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4509">
        <w:rPr>
          <w:sz w:val="28"/>
          <w:szCs w:val="28"/>
        </w:rPr>
        <w:t>18-</w:t>
      </w:r>
      <w:r w:rsidR="00A04D34">
        <w:rPr>
          <w:sz w:val="28"/>
          <w:szCs w:val="28"/>
        </w:rPr>
        <w:t>35</w:t>
      </w:r>
      <w:r>
        <w:rPr>
          <w:sz w:val="28"/>
          <w:szCs w:val="28"/>
        </w:rPr>
        <w:t xml:space="preserve"> лет (включительно)</w:t>
      </w:r>
      <w:r w:rsidR="003042F7">
        <w:rPr>
          <w:sz w:val="28"/>
          <w:szCs w:val="28"/>
        </w:rPr>
        <w:t>;</w:t>
      </w:r>
      <w:r w:rsidR="00B41208">
        <w:rPr>
          <w:sz w:val="28"/>
          <w:szCs w:val="28"/>
        </w:rPr>
        <w:t xml:space="preserve"> </w:t>
      </w:r>
      <w:r w:rsidR="00962FF2">
        <w:rPr>
          <w:sz w:val="28"/>
          <w:szCs w:val="28"/>
        </w:rPr>
        <w:t>3 мужчин, 2 женщин</w:t>
      </w:r>
      <w:r w:rsidR="009A0E9C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14:paraId="6113517C" w14:textId="36995729" w:rsidR="003020C4" w:rsidRPr="00962FF2" w:rsidRDefault="003A29C4" w:rsidP="00113BC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962FF2">
        <w:rPr>
          <w:sz w:val="28"/>
          <w:szCs w:val="28"/>
        </w:rPr>
        <w:t>2</w:t>
      </w:r>
      <w:r w:rsidR="003020C4" w:rsidRPr="00962FF2">
        <w:rPr>
          <w:sz w:val="28"/>
          <w:szCs w:val="28"/>
        </w:rPr>
        <w:t xml:space="preserve"> группа</w:t>
      </w:r>
      <w:r w:rsidR="003042F7">
        <w:rPr>
          <w:sz w:val="28"/>
          <w:szCs w:val="28"/>
        </w:rPr>
        <w:t>:</w:t>
      </w:r>
      <w:r w:rsidR="003020C4" w:rsidRPr="00962FF2">
        <w:rPr>
          <w:sz w:val="28"/>
          <w:szCs w:val="28"/>
        </w:rPr>
        <w:t xml:space="preserve"> </w:t>
      </w:r>
      <w:r w:rsidR="00A04D34">
        <w:rPr>
          <w:sz w:val="28"/>
          <w:szCs w:val="28"/>
        </w:rPr>
        <w:t>36</w:t>
      </w:r>
      <w:r w:rsidR="00962FF2" w:rsidRPr="00962FF2">
        <w:rPr>
          <w:sz w:val="28"/>
          <w:szCs w:val="28"/>
        </w:rPr>
        <w:t xml:space="preserve"> </w:t>
      </w:r>
      <w:r w:rsidR="00A04D34">
        <w:rPr>
          <w:sz w:val="28"/>
          <w:szCs w:val="28"/>
        </w:rPr>
        <w:t>лет</w:t>
      </w:r>
      <w:r w:rsidR="000A4509">
        <w:rPr>
          <w:sz w:val="28"/>
          <w:szCs w:val="28"/>
        </w:rPr>
        <w:t xml:space="preserve"> и старше</w:t>
      </w:r>
      <w:r w:rsidR="003042F7">
        <w:rPr>
          <w:sz w:val="28"/>
          <w:szCs w:val="28"/>
        </w:rPr>
        <w:t>;</w:t>
      </w:r>
      <w:r w:rsidR="00B41208" w:rsidRPr="00962FF2">
        <w:rPr>
          <w:sz w:val="28"/>
          <w:szCs w:val="28"/>
        </w:rPr>
        <w:t xml:space="preserve"> </w:t>
      </w:r>
      <w:r w:rsidR="00962FF2" w:rsidRPr="00962FF2">
        <w:rPr>
          <w:sz w:val="28"/>
          <w:szCs w:val="28"/>
        </w:rPr>
        <w:t>3 мужчин, 2 женщин</w:t>
      </w:r>
      <w:r w:rsidR="009A0E9C">
        <w:rPr>
          <w:sz w:val="28"/>
          <w:szCs w:val="28"/>
        </w:rPr>
        <w:t>ы</w:t>
      </w:r>
      <w:r w:rsidR="003020C4" w:rsidRPr="00962FF2">
        <w:rPr>
          <w:sz w:val="28"/>
          <w:szCs w:val="28"/>
        </w:rPr>
        <w:t>.</w:t>
      </w:r>
    </w:p>
    <w:p w14:paraId="3D29F763" w14:textId="77777777" w:rsidR="00305B46" w:rsidRDefault="00305B46" w:rsidP="00113BC1">
      <w:pPr>
        <w:pStyle w:val="a7"/>
        <w:spacing w:before="0" w:line="276" w:lineRule="auto"/>
      </w:pPr>
      <w:r>
        <w:t>Более возрастной участник может заявиться в младшую возрастную категорию лыжной гонки.</w:t>
      </w:r>
    </w:p>
    <w:p w14:paraId="0E0455AD" w14:textId="33B188BA" w:rsidR="009C0515" w:rsidRDefault="00B41208" w:rsidP="00113BC1">
      <w:pPr>
        <w:pStyle w:val="a7"/>
        <w:spacing w:before="0" w:line="276" w:lineRule="auto"/>
      </w:pPr>
      <w:r>
        <w:t>Дистанция: мужчины – 5 км, женщины – 3 км.</w:t>
      </w:r>
    </w:p>
    <w:p w14:paraId="3CD71054" w14:textId="0A281385" w:rsidR="000A4509" w:rsidRDefault="000A4509" w:rsidP="00113BC1">
      <w:pPr>
        <w:pStyle w:val="a7"/>
        <w:spacing w:before="0" w:line="276" w:lineRule="auto"/>
      </w:pPr>
      <w:r>
        <w:t>Соревнований проводятся свободным стилем</w:t>
      </w:r>
    </w:p>
    <w:p w14:paraId="575796FA" w14:textId="77777777" w:rsidR="00C8054C" w:rsidRPr="00F356E1" w:rsidRDefault="00C8054C" w:rsidP="00113BC1">
      <w:pPr>
        <w:pStyle w:val="a7"/>
        <w:spacing w:before="0" w:line="276" w:lineRule="auto"/>
      </w:pPr>
    </w:p>
    <w:p w14:paraId="5647D973" w14:textId="5B9C6933" w:rsidR="0006618D" w:rsidRPr="00627BA0" w:rsidRDefault="00892785" w:rsidP="00113BC1">
      <w:pPr>
        <w:pStyle w:val="8"/>
        <w:spacing w:before="0" w:line="276" w:lineRule="auto"/>
        <w:ind w:left="0" w:firstLine="0"/>
        <w:jc w:val="center"/>
      </w:pPr>
      <w:r>
        <w:t>7</w:t>
      </w:r>
      <w:r w:rsidR="00627BA0" w:rsidRPr="00627BA0">
        <w:t xml:space="preserve">.2. </w:t>
      </w:r>
      <w:r w:rsidR="004556FA">
        <w:t>Эстафета</w:t>
      </w:r>
      <w:r w:rsidR="001A1ECB">
        <w:t xml:space="preserve"> (муж</w:t>
      </w:r>
      <w:r w:rsidR="00AD5AB6">
        <w:t>чины</w:t>
      </w:r>
      <w:r w:rsidR="001A1ECB">
        <w:t>, жен</w:t>
      </w:r>
      <w:r w:rsidR="00AD5AB6">
        <w:t>щины</w:t>
      </w:r>
      <w:r w:rsidR="001A1ECB">
        <w:t>)</w:t>
      </w:r>
    </w:p>
    <w:p w14:paraId="1D6DE872" w14:textId="7CCFD318" w:rsidR="00A117E6" w:rsidRDefault="0006618D" w:rsidP="00113BC1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 w:rsidRPr="00842393">
        <w:rPr>
          <w:sz w:val="28"/>
          <w:szCs w:val="28"/>
        </w:rPr>
        <w:t>Со</w:t>
      </w:r>
      <w:r w:rsidR="001A1ECB" w:rsidRPr="00842393">
        <w:rPr>
          <w:sz w:val="28"/>
          <w:szCs w:val="28"/>
        </w:rPr>
        <w:t>став команды</w:t>
      </w:r>
      <w:r w:rsidRPr="0084239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>–</w:t>
      </w:r>
      <w:r w:rsidR="00876BF8">
        <w:rPr>
          <w:sz w:val="28"/>
          <w:szCs w:val="28"/>
        </w:rPr>
        <w:t xml:space="preserve"> 4 человека (</w:t>
      </w:r>
      <w:r w:rsidR="008A679E">
        <w:rPr>
          <w:sz w:val="28"/>
          <w:szCs w:val="28"/>
        </w:rPr>
        <w:t>2</w:t>
      </w:r>
      <w:r w:rsidR="00876BF8">
        <w:rPr>
          <w:sz w:val="28"/>
          <w:szCs w:val="28"/>
        </w:rPr>
        <w:t xml:space="preserve"> мужчин</w:t>
      </w:r>
      <w:r w:rsidR="008A679E">
        <w:rPr>
          <w:sz w:val="28"/>
          <w:szCs w:val="28"/>
        </w:rPr>
        <w:t>, 2</w:t>
      </w:r>
      <w:r w:rsidR="00876BF8">
        <w:rPr>
          <w:sz w:val="28"/>
          <w:szCs w:val="28"/>
        </w:rPr>
        <w:t xml:space="preserve"> женщин</w:t>
      </w:r>
      <w:r w:rsidR="00262BE4">
        <w:rPr>
          <w:sz w:val="28"/>
          <w:szCs w:val="28"/>
        </w:rPr>
        <w:t>ы</w:t>
      </w:r>
      <w:r w:rsidR="00876BF8">
        <w:rPr>
          <w:sz w:val="28"/>
          <w:szCs w:val="28"/>
        </w:rPr>
        <w:t>)</w:t>
      </w:r>
      <w:r w:rsidR="00D90C43">
        <w:rPr>
          <w:sz w:val="28"/>
          <w:szCs w:val="28"/>
        </w:rPr>
        <w:t>, без ограничений по возрасту.</w:t>
      </w:r>
      <w:r w:rsidR="003042F7">
        <w:rPr>
          <w:sz w:val="28"/>
          <w:szCs w:val="28"/>
        </w:rPr>
        <w:t xml:space="preserve"> Команда «Эстафеты» набирается из состава команды «Лыжные гонки».</w:t>
      </w:r>
    </w:p>
    <w:p w14:paraId="1C7B24D3" w14:textId="7D436A47" w:rsidR="00AA4587" w:rsidRDefault="00AA4587" w:rsidP="00113BC1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Дистанцию</w:t>
      </w:r>
      <w:r w:rsidR="00C859BF">
        <w:rPr>
          <w:sz w:val="28"/>
          <w:szCs w:val="28"/>
        </w:rPr>
        <w:t>, условия проведения</w:t>
      </w:r>
      <w:r>
        <w:rPr>
          <w:sz w:val="28"/>
          <w:szCs w:val="28"/>
        </w:rPr>
        <w:t xml:space="preserve"> определяет Оргкомитет</w:t>
      </w:r>
      <w:r w:rsidR="003A29C4">
        <w:rPr>
          <w:sz w:val="28"/>
          <w:szCs w:val="28"/>
        </w:rPr>
        <w:t>.</w:t>
      </w:r>
    </w:p>
    <w:p w14:paraId="3B406A1A" w14:textId="77777777" w:rsidR="00584F67" w:rsidRDefault="00584F67" w:rsidP="00113BC1">
      <w:pPr>
        <w:pStyle w:val="3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</w:p>
    <w:p w14:paraId="31332ACF" w14:textId="3A26E3BC" w:rsidR="00203F85" w:rsidRPr="005D3032" w:rsidRDefault="00892785" w:rsidP="00113BC1">
      <w:pPr>
        <w:pStyle w:val="9"/>
        <w:spacing w:before="0" w:line="276" w:lineRule="auto"/>
        <w:ind w:left="0" w:firstLine="0"/>
        <w:jc w:val="center"/>
        <w:rPr>
          <w:u w:val="none"/>
        </w:rPr>
      </w:pPr>
      <w:r>
        <w:t>7</w:t>
      </w:r>
      <w:r w:rsidR="00203F85" w:rsidRPr="005D3032">
        <w:t>.3. Настольный теннис</w:t>
      </w:r>
    </w:p>
    <w:p w14:paraId="12FE05FE" w14:textId="10666DF8" w:rsidR="00203F85" w:rsidRDefault="00203F85" w:rsidP="00113BC1">
      <w:pPr>
        <w:pStyle w:val="a9"/>
        <w:spacing w:line="276" w:lineRule="auto"/>
        <w:ind w:firstLine="567"/>
        <w:rPr>
          <w:szCs w:val="28"/>
        </w:rPr>
      </w:pPr>
      <w:r w:rsidRPr="005D3032">
        <w:rPr>
          <w:szCs w:val="28"/>
        </w:rPr>
        <w:t xml:space="preserve">Состав команды – </w:t>
      </w:r>
      <w:r w:rsidR="008A679E">
        <w:rPr>
          <w:szCs w:val="28"/>
        </w:rPr>
        <w:t>3</w:t>
      </w:r>
      <w:r w:rsidRPr="005D3032">
        <w:rPr>
          <w:szCs w:val="28"/>
        </w:rPr>
        <w:t xml:space="preserve"> человека (</w:t>
      </w:r>
      <w:r w:rsidR="008A679E">
        <w:rPr>
          <w:szCs w:val="28"/>
        </w:rPr>
        <w:t>2</w:t>
      </w:r>
      <w:r w:rsidRPr="005D3032">
        <w:rPr>
          <w:szCs w:val="28"/>
        </w:rPr>
        <w:t xml:space="preserve"> мужчин</w:t>
      </w:r>
      <w:r>
        <w:rPr>
          <w:szCs w:val="28"/>
        </w:rPr>
        <w:t xml:space="preserve">, </w:t>
      </w:r>
      <w:r w:rsidR="008A679E">
        <w:rPr>
          <w:szCs w:val="28"/>
        </w:rPr>
        <w:t>1</w:t>
      </w:r>
      <w:r>
        <w:rPr>
          <w:szCs w:val="28"/>
        </w:rPr>
        <w:t xml:space="preserve"> женщина). Соревнования – лично-командные</w:t>
      </w:r>
      <w:r w:rsidRPr="00235F7A">
        <w:rPr>
          <w:szCs w:val="28"/>
        </w:rPr>
        <w:t xml:space="preserve">. </w:t>
      </w:r>
    </w:p>
    <w:p w14:paraId="36389CFE" w14:textId="1E510F85" w:rsidR="00203F85" w:rsidRDefault="00203F85" w:rsidP="00113BC1">
      <w:pPr>
        <w:pStyle w:val="a9"/>
        <w:spacing w:line="276" w:lineRule="auto"/>
        <w:ind w:firstLine="709"/>
        <w:rPr>
          <w:szCs w:val="28"/>
        </w:rPr>
      </w:pPr>
      <w:r w:rsidRPr="00260205">
        <w:rPr>
          <w:szCs w:val="28"/>
        </w:rPr>
        <w:t>Все встречи состоят из трёх партий, до двух побед.</w:t>
      </w:r>
      <w:r>
        <w:rPr>
          <w:szCs w:val="28"/>
        </w:rPr>
        <w:t xml:space="preserve"> </w:t>
      </w:r>
    </w:p>
    <w:p w14:paraId="34EB8D32" w14:textId="77777777" w:rsidR="00203F85" w:rsidRDefault="00203F85" w:rsidP="00113BC1">
      <w:pPr>
        <w:pStyle w:val="a9"/>
        <w:spacing w:line="276" w:lineRule="auto"/>
        <w:ind w:firstLine="709"/>
        <w:rPr>
          <w:szCs w:val="28"/>
        </w:rPr>
      </w:pPr>
      <w:r w:rsidRPr="00235F7A">
        <w:rPr>
          <w:szCs w:val="28"/>
        </w:rPr>
        <w:t xml:space="preserve">На </w:t>
      </w:r>
      <w:r>
        <w:rPr>
          <w:szCs w:val="28"/>
        </w:rPr>
        <w:t>первом</w:t>
      </w:r>
      <w:r w:rsidRPr="00235F7A">
        <w:rPr>
          <w:szCs w:val="28"/>
        </w:rPr>
        <w:t xml:space="preserve"> этапе</w:t>
      </w:r>
      <w:r>
        <w:rPr>
          <w:szCs w:val="28"/>
        </w:rPr>
        <w:t xml:space="preserve"> мужчины и женщины играют по круговой системе. При этом мужчины делятся на подгруппы первых и вторых ракеток. </w:t>
      </w:r>
    </w:p>
    <w:p w14:paraId="1E8899A8" w14:textId="77777777" w:rsidR="00D32181" w:rsidRDefault="00D32181" w:rsidP="00113BC1">
      <w:pPr>
        <w:pStyle w:val="a9"/>
        <w:spacing w:line="276" w:lineRule="auto"/>
        <w:ind w:firstLine="709"/>
        <w:rPr>
          <w:szCs w:val="28"/>
        </w:rPr>
      </w:pPr>
      <w:r w:rsidRPr="00D32181">
        <w:rPr>
          <w:szCs w:val="28"/>
        </w:rPr>
        <w:t>В случае участия неполной команды, очки, отсутствующему члену команды, присваиваются следующим образом: к общему количеству участников мужчин или женщин добавляется десять штрафных очков.</w:t>
      </w:r>
    </w:p>
    <w:p w14:paraId="797B8A09" w14:textId="29779EA5" w:rsidR="00D32181" w:rsidRPr="0079116C" w:rsidRDefault="00203F85" w:rsidP="00113BC1">
      <w:pPr>
        <w:pStyle w:val="a9"/>
        <w:spacing w:line="276" w:lineRule="auto"/>
        <w:ind w:firstLine="709"/>
        <w:rPr>
          <w:iCs/>
          <w:szCs w:val="28"/>
        </w:rPr>
      </w:pPr>
      <w:r>
        <w:rPr>
          <w:szCs w:val="28"/>
        </w:rPr>
        <w:t xml:space="preserve">Командные места </w:t>
      </w:r>
      <w:r w:rsidR="00D32181">
        <w:rPr>
          <w:szCs w:val="28"/>
        </w:rPr>
        <w:t xml:space="preserve">команд </w:t>
      </w:r>
      <w:r>
        <w:rPr>
          <w:iCs/>
          <w:szCs w:val="28"/>
        </w:rPr>
        <w:t>определяю</w:t>
      </w:r>
      <w:r w:rsidRPr="001756F7">
        <w:rPr>
          <w:iCs/>
          <w:szCs w:val="28"/>
        </w:rPr>
        <w:t>тся по наи</w:t>
      </w:r>
      <w:r>
        <w:rPr>
          <w:iCs/>
          <w:szCs w:val="28"/>
        </w:rPr>
        <w:t>мень</w:t>
      </w:r>
      <w:r w:rsidRPr="001756F7">
        <w:rPr>
          <w:iCs/>
          <w:szCs w:val="28"/>
        </w:rPr>
        <w:t xml:space="preserve">шей сумме </w:t>
      </w:r>
      <w:r>
        <w:rPr>
          <w:iCs/>
          <w:szCs w:val="28"/>
        </w:rPr>
        <w:t>очков всех трех участников команды</w:t>
      </w:r>
      <w:r w:rsidR="00D32181">
        <w:rPr>
          <w:iCs/>
          <w:szCs w:val="28"/>
        </w:rPr>
        <w:t xml:space="preserve"> финальной круговой системы</w:t>
      </w:r>
      <w:r w:rsidRPr="0079116C">
        <w:rPr>
          <w:iCs/>
          <w:szCs w:val="28"/>
        </w:rPr>
        <w:t xml:space="preserve">. </w:t>
      </w:r>
      <w:r w:rsidR="00D32181" w:rsidRPr="0079116C">
        <w:rPr>
          <w:iCs/>
          <w:szCs w:val="28"/>
        </w:rPr>
        <w:t>При</w:t>
      </w:r>
      <w:r w:rsidRPr="0079116C">
        <w:rPr>
          <w:iCs/>
          <w:szCs w:val="28"/>
        </w:rPr>
        <w:t xml:space="preserve"> </w:t>
      </w:r>
      <w:r w:rsidR="00D32181" w:rsidRPr="0079116C">
        <w:rPr>
          <w:iCs/>
          <w:szCs w:val="28"/>
        </w:rPr>
        <w:t>наборе равного количества</w:t>
      </w:r>
      <w:r w:rsidRPr="0079116C">
        <w:rPr>
          <w:iCs/>
          <w:szCs w:val="28"/>
        </w:rPr>
        <w:t xml:space="preserve"> очков у двух и более команд, более высокое место занимает команда, у которой</w:t>
      </w:r>
      <w:r w:rsidR="00450161" w:rsidRPr="0079116C">
        <w:rPr>
          <w:iCs/>
          <w:szCs w:val="28"/>
        </w:rPr>
        <w:t xml:space="preserve"> </w:t>
      </w:r>
      <w:r w:rsidR="007B5BDA" w:rsidRPr="0079116C">
        <w:rPr>
          <w:iCs/>
          <w:szCs w:val="28"/>
        </w:rPr>
        <w:t>по результатам</w:t>
      </w:r>
      <w:r w:rsidR="00D32181" w:rsidRPr="0079116C">
        <w:rPr>
          <w:iCs/>
          <w:szCs w:val="28"/>
        </w:rPr>
        <w:t>:</w:t>
      </w:r>
    </w:p>
    <w:p w14:paraId="136B6A77" w14:textId="0E2F02CC" w:rsidR="00D32181" w:rsidRPr="0079116C" w:rsidRDefault="00203F85" w:rsidP="00113BC1">
      <w:pPr>
        <w:pStyle w:val="a9"/>
        <w:numPr>
          <w:ilvl w:val="0"/>
          <w:numId w:val="29"/>
        </w:numPr>
        <w:spacing w:line="276" w:lineRule="auto"/>
        <w:ind w:left="426"/>
        <w:rPr>
          <w:iCs/>
          <w:szCs w:val="28"/>
        </w:rPr>
      </w:pPr>
      <w:r w:rsidRPr="0079116C">
        <w:rPr>
          <w:iCs/>
          <w:szCs w:val="28"/>
        </w:rPr>
        <w:t>больше первых, вторых и т.д. мест</w:t>
      </w:r>
      <w:r w:rsidR="00D32181" w:rsidRPr="0079116C">
        <w:rPr>
          <w:iCs/>
          <w:szCs w:val="28"/>
        </w:rPr>
        <w:t xml:space="preserve"> по результатам личных </w:t>
      </w:r>
      <w:r w:rsidR="00AE72EF" w:rsidRPr="0079116C">
        <w:rPr>
          <w:iCs/>
          <w:szCs w:val="28"/>
        </w:rPr>
        <w:t>зачётов</w:t>
      </w:r>
      <w:r w:rsidR="00450161" w:rsidRPr="0079116C">
        <w:rPr>
          <w:iCs/>
          <w:szCs w:val="28"/>
        </w:rPr>
        <w:t>;</w:t>
      </w:r>
    </w:p>
    <w:p w14:paraId="2337EEB3" w14:textId="77777777" w:rsidR="00203F85" w:rsidRPr="0079116C" w:rsidRDefault="00D32181" w:rsidP="00113BC1">
      <w:pPr>
        <w:pStyle w:val="a9"/>
        <w:numPr>
          <w:ilvl w:val="0"/>
          <w:numId w:val="29"/>
        </w:numPr>
        <w:spacing w:line="276" w:lineRule="auto"/>
        <w:ind w:left="426"/>
        <w:rPr>
          <w:iCs/>
          <w:szCs w:val="28"/>
        </w:rPr>
      </w:pPr>
      <w:r w:rsidRPr="0079116C">
        <w:rPr>
          <w:iCs/>
          <w:szCs w:val="28"/>
        </w:rPr>
        <w:t>лучшие результаты</w:t>
      </w:r>
      <w:r w:rsidR="00C949B3" w:rsidRPr="0079116C">
        <w:rPr>
          <w:iCs/>
          <w:szCs w:val="28"/>
        </w:rPr>
        <w:t xml:space="preserve"> личных встреч</w:t>
      </w:r>
      <w:r w:rsidR="00450161" w:rsidRPr="0079116C">
        <w:rPr>
          <w:iCs/>
          <w:szCs w:val="28"/>
        </w:rPr>
        <w:t xml:space="preserve"> </w:t>
      </w:r>
      <w:r w:rsidR="007B5BDA" w:rsidRPr="0079116C">
        <w:rPr>
          <w:iCs/>
          <w:szCs w:val="28"/>
        </w:rPr>
        <w:t>первых ракеток, затем вторых ра</w:t>
      </w:r>
      <w:r w:rsidR="002D6E19" w:rsidRPr="0079116C">
        <w:rPr>
          <w:iCs/>
          <w:szCs w:val="28"/>
        </w:rPr>
        <w:t>ке</w:t>
      </w:r>
      <w:r w:rsidR="007B5BDA" w:rsidRPr="0079116C">
        <w:rPr>
          <w:iCs/>
          <w:szCs w:val="28"/>
        </w:rPr>
        <w:t>ток</w:t>
      </w:r>
      <w:r w:rsidR="00C949B3" w:rsidRPr="0079116C">
        <w:rPr>
          <w:iCs/>
          <w:szCs w:val="28"/>
        </w:rPr>
        <w:t>.</w:t>
      </w:r>
    </w:p>
    <w:p w14:paraId="5CC2D2B8" w14:textId="2CFA0F7F" w:rsidR="00203F85" w:rsidRPr="00C060C7" w:rsidRDefault="00964436" w:rsidP="00113BC1">
      <w:pPr>
        <w:pStyle w:val="a9"/>
        <w:spacing w:line="276" w:lineRule="auto"/>
        <w:ind w:firstLine="709"/>
        <w:rPr>
          <w:iCs/>
          <w:sz w:val="32"/>
          <w:szCs w:val="28"/>
        </w:rPr>
      </w:pPr>
      <w:r>
        <w:rPr>
          <w:szCs w:val="28"/>
        </w:rPr>
        <w:lastRenderedPageBreak/>
        <w:t>Н</w:t>
      </w:r>
      <w:r w:rsidR="00203F85">
        <w:rPr>
          <w:iCs/>
        </w:rPr>
        <w:t xml:space="preserve">аграждаются победители в личном </w:t>
      </w:r>
      <w:r>
        <w:rPr>
          <w:iCs/>
        </w:rPr>
        <w:t>зачёте</w:t>
      </w:r>
      <w:r w:rsidR="00203F85">
        <w:rPr>
          <w:iCs/>
        </w:rPr>
        <w:t xml:space="preserve"> у мужчин (первые, вторые ракетки отдельно) и женщин.</w:t>
      </w:r>
    </w:p>
    <w:p w14:paraId="391ACC43" w14:textId="77777777" w:rsidR="00203F85" w:rsidRDefault="00203F85" w:rsidP="00113BC1">
      <w:pPr>
        <w:pStyle w:val="3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</w:p>
    <w:p w14:paraId="541B0400" w14:textId="4B63F4BB" w:rsidR="00203F85" w:rsidRPr="005D3032" w:rsidRDefault="00892785" w:rsidP="00113B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7</w:t>
      </w:r>
      <w:r w:rsidR="00203F85" w:rsidRPr="005D3032">
        <w:rPr>
          <w:b/>
          <w:bCs/>
          <w:sz w:val="28"/>
          <w:szCs w:val="28"/>
          <w:u w:val="single"/>
        </w:rPr>
        <w:t>.</w:t>
      </w:r>
      <w:r w:rsidR="00203F85">
        <w:rPr>
          <w:b/>
          <w:bCs/>
          <w:sz w:val="28"/>
          <w:szCs w:val="28"/>
          <w:u w:val="single"/>
        </w:rPr>
        <w:t>4</w:t>
      </w:r>
      <w:r w:rsidR="00203F85" w:rsidRPr="005D3032">
        <w:rPr>
          <w:b/>
          <w:bCs/>
          <w:sz w:val="28"/>
          <w:szCs w:val="28"/>
          <w:u w:val="single"/>
        </w:rPr>
        <w:t>. Шахматы</w:t>
      </w:r>
    </w:p>
    <w:p w14:paraId="2B754FCA" w14:textId="23BE9CC2" w:rsidR="00203F85" w:rsidRDefault="00203F85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D3032">
        <w:rPr>
          <w:sz w:val="28"/>
          <w:szCs w:val="28"/>
        </w:rPr>
        <w:t xml:space="preserve">Состав команды – </w:t>
      </w:r>
      <w:r w:rsidR="008A679E">
        <w:rPr>
          <w:sz w:val="28"/>
          <w:szCs w:val="28"/>
        </w:rPr>
        <w:t>3</w:t>
      </w:r>
      <w:r w:rsidRPr="005D3032">
        <w:rPr>
          <w:sz w:val="28"/>
          <w:szCs w:val="28"/>
        </w:rPr>
        <w:t xml:space="preserve"> человека: </w:t>
      </w:r>
      <w:r w:rsidR="008A679E">
        <w:rPr>
          <w:sz w:val="28"/>
          <w:szCs w:val="28"/>
        </w:rPr>
        <w:t>2</w:t>
      </w:r>
      <w:r w:rsidRPr="005D3032">
        <w:rPr>
          <w:sz w:val="28"/>
          <w:szCs w:val="28"/>
        </w:rPr>
        <w:t xml:space="preserve"> мужчин (первая и вторая доска), </w:t>
      </w:r>
      <w:r w:rsidR="008A679E">
        <w:rPr>
          <w:sz w:val="28"/>
          <w:szCs w:val="28"/>
        </w:rPr>
        <w:t>1</w:t>
      </w:r>
      <w:r w:rsidRPr="005D3032">
        <w:rPr>
          <w:sz w:val="28"/>
          <w:szCs w:val="28"/>
        </w:rPr>
        <w:t xml:space="preserve"> женщина</w:t>
      </w:r>
      <w:r w:rsidRPr="00584F67">
        <w:rPr>
          <w:sz w:val="28"/>
          <w:szCs w:val="28"/>
        </w:rPr>
        <w:t xml:space="preserve">. </w:t>
      </w:r>
    </w:p>
    <w:p w14:paraId="4E82BF6A" w14:textId="77777777" w:rsidR="00203F85" w:rsidRPr="007A7968" w:rsidRDefault="00203F85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участия </w:t>
      </w:r>
      <w:r w:rsidRPr="007A7968">
        <w:rPr>
          <w:sz w:val="28"/>
          <w:szCs w:val="28"/>
        </w:rPr>
        <w:t xml:space="preserve">на соревнованиях </w:t>
      </w:r>
      <w:r>
        <w:rPr>
          <w:sz w:val="28"/>
          <w:szCs w:val="28"/>
        </w:rPr>
        <w:t>менее 10 команд, турнир проводится</w:t>
      </w:r>
      <w:r w:rsidRPr="007A7968">
        <w:rPr>
          <w:sz w:val="28"/>
          <w:szCs w:val="28"/>
        </w:rPr>
        <w:t xml:space="preserve"> по круговой системе. </w:t>
      </w:r>
      <w:r>
        <w:rPr>
          <w:sz w:val="28"/>
          <w:szCs w:val="28"/>
        </w:rPr>
        <w:t>При</w:t>
      </w:r>
      <w:r w:rsidRPr="007A7968">
        <w:rPr>
          <w:sz w:val="28"/>
          <w:szCs w:val="28"/>
        </w:rPr>
        <w:t xml:space="preserve"> равенств</w:t>
      </w:r>
      <w:r>
        <w:rPr>
          <w:sz w:val="28"/>
          <w:szCs w:val="28"/>
        </w:rPr>
        <w:t>е</w:t>
      </w:r>
      <w:r w:rsidRPr="007A7968">
        <w:rPr>
          <w:sz w:val="28"/>
          <w:szCs w:val="28"/>
        </w:rPr>
        <w:t xml:space="preserve"> очков, </w:t>
      </w:r>
      <w:r>
        <w:rPr>
          <w:sz w:val="28"/>
          <w:szCs w:val="28"/>
        </w:rPr>
        <w:t>команды-</w:t>
      </w:r>
      <w:r w:rsidRPr="007A7968">
        <w:rPr>
          <w:sz w:val="28"/>
          <w:szCs w:val="28"/>
        </w:rPr>
        <w:t>призёры определя</w:t>
      </w:r>
      <w:r>
        <w:rPr>
          <w:sz w:val="28"/>
          <w:szCs w:val="28"/>
        </w:rPr>
        <w:t>ю</w:t>
      </w:r>
      <w:r w:rsidRPr="007A7968">
        <w:rPr>
          <w:sz w:val="28"/>
          <w:szCs w:val="28"/>
        </w:rPr>
        <w:t>тся: по результат</w:t>
      </w:r>
      <w:r>
        <w:rPr>
          <w:sz w:val="28"/>
          <w:szCs w:val="28"/>
        </w:rPr>
        <w:t>ам</w:t>
      </w:r>
      <w:r w:rsidRPr="007A7968">
        <w:rPr>
          <w:sz w:val="28"/>
          <w:szCs w:val="28"/>
        </w:rPr>
        <w:t xml:space="preserve"> личн</w:t>
      </w:r>
      <w:r>
        <w:rPr>
          <w:sz w:val="28"/>
          <w:szCs w:val="28"/>
        </w:rPr>
        <w:t>ых</w:t>
      </w:r>
      <w:r w:rsidRPr="007A7968">
        <w:rPr>
          <w:sz w:val="28"/>
          <w:szCs w:val="28"/>
        </w:rPr>
        <w:t xml:space="preserve"> встреч между командами, по количеству выигранных </w:t>
      </w:r>
      <w:r>
        <w:rPr>
          <w:sz w:val="28"/>
          <w:szCs w:val="28"/>
        </w:rPr>
        <w:t>партий</w:t>
      </w:r>
      <w:r w:rsidRPr="007A7968">
        <w:rPr>
          <w:sz w:val="28"/>
          <w:szCs w:val="28"/>
        </w:rPr>
        <w:t xml:space="preserve">, по количеству ничейных </w:t>
      </w:r>
      <w:r>
        <w:rPr>
          <w:sz w:val="28"/>
          <w:szCs w:val="28"/>
        </w:rPr>
        <w:t>партий</w:t>
      </w:r>
      <w:r w:rsidRPr="007A7968">
        <w:rPr>
          <w:sz w:val="28"/>
          <w:szCs w:val="28"/>
        </w:rPr>
        <w:t>, по итоговым результатам на досках, начиная с первой.</w:t>
      </w:r>
    </w:p>
    <w:p w14:paraId="08F626D8" w14:textId="4E0BFE36" w:rsidR="00203F85" w:rsidRDefault="00203F85" w:rsidP="00113BC1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 w:rsidRPr="007A7968">
        <w:rPr>
          <w:sz w:val="28"/>
          <w:szCs w:val="28"/>
        </w:rPr>
        <w:t xml:space="preserve">Если </w:t>
      </w:r>
      <w:r>
        <w:rPr>
          <w:sz w:val="28"/>
          <w:szCs w:val="28"/>
        </w:rPr>
        <w:t>участвует более</w:t>
      </w:r>
      <w:r w:rsidRPr="007A7968">
        <w:rPr>
          <w:sz w:val="28"/>
          <w:szCs w:val="28"/>
        </w:rPr>
        <w:t xml:space="preserve"> 10 команд, то игры проводятся по круговой системе в </w:t>
      </w:r>
      <w:r>
        <w:rPr>
          <w:sz w:val="28"/>
          <w:szCs w:val="28"/>
        </w:rPr>
        <w:t xml:space="preserve">двух </w:t>
      </w:r>
      <w:r w:rsidRPr="007A7968">
        <w:rPr>
          <w:sz w:val="28"/>
          <w:szCs w:val="28"/>
        </w:rPr>
        <w:t>подгруппах. В финальную часть выходят по две команды из каждой группы и и</w:t>
      </w:r>
      <w:r>
        <w:rPr>
          <w:sz w:val="28"/>
          <w:szCs w:val="28"/>
        </w:rPr>
        <w:t xml:space="preserve">грают по круговой системе </w:t>
      </w:r>
      <w:r w:rsidRPr="007A7968">
        <w:rPr>
          <w:sz w:val="28"/>
          <w:szCs w:val="28"/>
        </w:rPr>
        <w:t xml:space="preserve">без </w:t>
      </w:r>
      <w:r w:rsidR="00964436" w:rsidRPr="007A7968">
        <w:rPr>
          <w:sz w:val="28"/>
          <w:szCs w:val="28"/>
        </w:rPr>
        <w:t>учёта</w:t>
      </w:r>
      <w:r w:rsidRPr="007A7968">
        <w:rPr>
          <w:sz w:val="28"/>
          <w:szCs w:val="28"/>
        </w:rPr>
        <w:t xml:space="preserve"> ранее набранных очков. Остальные команды играют стыковые встречи и</w:t>
      </w:r>
      <w:r>
        <w:rPr>
          <w:sz w:val="28"/>
          <w:szCs w:val="28"/>
        </w:rPr>
        <w:t>,</w:t>
      </w:r>
      <w:r w:rsidRPr="007A7968">
        <w:rPr>
          <w:sz w:val="28"/>
          <w:szCs w:val="28"/>
        </w:rPr>
        <w:t xml:space="preserve"> в случае ничейного результата</w:t>
      </w:r>
      <w:r>
        <w:rPr>
          <w:sz w:val="28"/>
          <w:szCs w:val="28"/>
        </w:rPr>
        <w:t>,</w:t>
      </w:r>
      <w:r w:rsidRPr="007A7968">
        <w:rPr>
          <w:sz w:val="28"/>
          <w:szCs w:val="28"/>
        </w:rPr>
        <w:t xml:space="preserve"> проводится блиц. </w:t>
      </w:r>
    </w:p>
    <w:p w14:paraId="663CDE12" w14:textId="5C369AE1" w:rsidR="00203F85" w:rsidRDefault="00203F85" w:rsidP="00AE7A70">
      <w:pPr>
        <w:pStyle w:val="3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A7968">
        <w:rPr>
          <w:sz w:val="28"/>
          <w:szCs w:val="28"/>
        </w:rPr>
        <w:t xml:space="preserve">Время на одну партию – </w:t>
      </w:r>
      <w:r w:rsidR="008A679E">
        <w:rPr>
          <w:sz w:val="28"/>
          <w:szCs w:val="28"/>
        </w:rPr>
        <w:t>д</w:t>
      </w:r>
      <w:r w:rsidRPr="007A7968">
        <w:rPr>
          <w:sz w:val="28"/>
          <w:szCs w:val="28"/>
        </w:rPr>
        <w:t>о 25 минут каждому участнику</w:t>
      </w:r>
      <w:r w:rsidRPr="007A7968">
        <w:rPr>
          <w:color w:val="000000"/>
          <w:sz w:val="28"/>
          <w:szCs w:val="28"/>
        </w:rPr>
        <w:t>.</w:t>
      </w:r>
    </w:p>
    <w:p w14:paraId="48203BD2" w14:textId="12A16A45" w:rsidR="00203F85" w:rsidRDefault="00964436" w:rsidP="00AE7A70">
      <w:pPr>
        <w:pStyle w:val="a9"/>
        <w:spacing w:line="276" w:lineRule="auto"/>
        <w:ind w:firstLine="709"/>
        <w:rPr>
          <w:iCs/>
        </w:rPr>
      </w:pPr>
      <w:r>
        <w:rPr>
          <w:iCs/>
        </w:rPr>
        <w:t>Н</w:t>
      </w:r>
      <w:r w:rsidR="00203F85">
        <w:rPr>
          <w:iCs/>
        </w:rPr>
        <w:t xml:space="preserve">аграждаются победители в личном </w:t>
      </w:r>
      <w:r>
        <w:rPr>
          <w:iCs/>
        </w:rPr>
        <w:t>зачёте</w:t>
      </w:r>
      <w:r w:rsidR="00203F85">
        <w:rPr>
          <w:iCs/>
        </w:rPr>
        <w:t xml:space="preserve"> у мужчин (первая, вторая доска отдельно) и женщин.</w:t>
      </w:r>
    </w:p>
    <w:p w14:paraId="17A3B49E" w14:textId="4A6DE724" w:rsidR="00203F85" w:rsidRDefault="00203F85" w:rsidP="00AE7A70">
      <w:pPr>
        <w:pStyle w:val="3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</w:p>
    <w:p w14:paraId="126BD568" w14:textId="2735AC15" w:rsidR="00AE7A70" w:rsidRPr="005D3032" w:rsidRDefault="00AE7A70" w:rsidP="00AE7A7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7</w:t>
      </w:r>
      <w:r w:rsidRPr="005D303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5</w:t>
      </w:r>
      <w:r w:rsidRPr="005D3032">
        <w:rPr>
          <w:b/>
          <w:bCs/>
          <w:sz w:val="28"/>
          <w:szCs w:val="28"/>
          <w:u w:val="single"/>
        </w:rPr>
        <w:t xml:space="preserve">. </w:t>
      </w:r>
      <w:r w:rsidRPr="00AE7A70">
        <w:rPr>
          <w:b/>
          <w:bCs/>
          <w:sz w:val="28"/>
          <w:szCs w:val="28"/>
          <w:u w:val="single"/>
        </w:rPr>
        <w:t>Плавание</w:t>
      </w:r>
    </w:p>
    <w:p w14:paraId="58A2FC68" w14:textId="77777777" w:rsidR="00AE7A70" w:rsidRPr="00AE7A70" w:rsidRDefault="00AE7A70" w:rsidP="00AE7A70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 w:rsidRPr="00AE7A70">
        <w:rPr>
          <w:sz w:val="28"/>
          <w:szCs w:val="28"/>
        </w:rPr>
        <w:t>Состав команды: 3 мужчины, 2 женщины. Соревнования лично-командные.</w:t>
      </w:r>
    </w:p>
    <w:p w14:paraId="3B933D57" w14:textId="09C53211" w:rsidR="00AE7A70" w:rsidRDefault="00AE7A70" w:rsidP="00AE7A70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 w:rsidRPr="00AE7A70">
        <w:rPr>
          <w:sz w:val="28"/>
          <w:szCs w:val="28"/>
        </w:rPr>
        <w:t>Дистанция: 50 метров – мужчины; 25 метров – женщины.</w:t>
      </w:r>
    </w:p>
    <w:p w14:paraId="6D1E66CD" w14:textId="425AC241" w:rsidR="00AE7A70" w:rsidRDefault="00AE7A70" w:rsidP="00AE7A70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</w:p>
    <w:p w14:paraId="6B3E93FF" w14:textId="4FC0124D" w:rsidR="00AE7A70" w:rsidRPr="005D3032" w:rsidRDefault="00AE7A70" w:rsidP="00AE7A7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7</w:t>
      </w:r>
      <w:r w:rsidRPr="005D303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6</w:t>
      </w:r>
      <w:r w:rsidRPr="005D3032">
        <w:rPr>
          <w:b/>
          <w:bCs/>
          <w:sz w:val="28"/>
          <w:szCs w:val="28"/>
          <w:u w:val="single"/>
        </w:rPr>
        <w:t xml:space="preserve">. </w:t>
      </w:r>
      <w:r w:rsidRPr="00AE7A70">
        <w:rPr>
          <w:b/>
          <w:bCs/>
          <w:sz w:val="28"/>
          <w:szCs w:val="28"/>
          <w:u w:val="single"/>
        </w:rPr>
        <w:t>Плавание эстафета (мужчины, женщины)</w:t>
      </w:r>
    </w:p>
    <w:p w14:paraId="491CC4D2" w14:textId="77777777" w:rsidR="00AE7A70" w:rsidRPr="00AE7A70" w:rsidRDefault="00AE7A70" w:rsidP="00AE7A70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 w:rsidRPr="00AE7A70">
        <w:rPr>
          <w:sz w:val="28"/>
          <w:szCs w:val="28"/>
        </w:rPr>
        <w:t>Состав команды – 4 человека (двое мужчин + две женщины), без ограничений по возрасту. Команда «Эстафеты» набирается из состава команды «Плавание».</w:t>
      </w:r>
    </w:p>
    <w:p w14:paraId="259A4AB9" w14:textId="3411FEE2" w:rsidR="00AE7A70" w:rsidRDefault="00AE7A70" w:rsidP="00AE7A70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 w:rsidRPr="00AE7A70">
        <w:rPr>
          <w:sz w:val="28"/>
          <w:szCs w:val="28"/>
        </w:rPr>
        <w:t xml:space="preserve">Дистанция заплыва в эстафете </w:t>
      </w:r>
      <w:r>
        <w:rPr>
          <w:sz w:val="28"/>
          <w:szCs w:val="28"/>
        </w:rPr>
        <w:t>–</w:t>
      </w:r>
      <w:r w:rsidRPr="00AE7A70">
        <w:rPr>
          <w:sz w:val="28"/>
          <w:szCs w:val="28"/>
        </w:rPr>
        <w:t xml:space="preserve"> по 25 метров для каждого участника эстафеты. Порядок старта: 1 этап – мужчина, 2 этап – женщина, 3 этап – мужчина, 4 этап – женщина.</w:t>
      </w:r>
    </w:p>
    <w:p w14:paraId="70B24278" w14:textId="77777777" w:rsidR="00AE7A70" w:rsidRPr="00CC7EE7" w:rsidRDefault="00AE7A70" w:rsidP="00113BC1">
      <w:pPr>
        <w:pStyle w:val="a9"/>
        <w:spacing w:line="276" w:lineRule="auto"/>
        <w:ind w:firstLine="709"/>
        <w:rPr>
          <w:iCs/>
        </w:rPr>
      </w:pPr>
    </w:p>
    <w:p w14:paraId="0F11530F" w14:textId="77777777" w:rsidR="0086572B" w:rsidRDefault="00892785" w:rsidP="00113BC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="00627BA0" w:rsidRPr="00274F4B">
        <w:rPr>
          <w:b/>
          <w:bCs/>
          <w:sz w:val="28"/>
          <w:szCs w:val="28"/>
          <w:u w:val="single"/>
        </w:rPr>
        <w:t xml:space="preserve">. </w:t>
      </w:r>
      <w:r w:rsidR="0006618D" w:rsidRPr="00274F4B">
        <w:rPr>
          <w:b/>
          <w:bCs/>
          <w:sz w:val="28"/>
          <w:szCs w:val="28"/>
          <w:u w:val="single"/>
        </w:rPr>
        <w:t>У</w:t>
      </w:r>
      <w:r w:rsidR="00920AFE" w:rsidRPr="00274F4B">
        <w:rPr>
          <w:b/>
          <w:bCs/>
          <w:sz w:val="28"/>
          <w:szCs w:val="28"/>
          <w:u w:val="single"/>
        </w:rPr>
        <w:t>словия</w:t>
      </w:r>
      <w:r w:rsidR="00C8518E" w:rsidRPr="00274F4B">
        <w:rPr>
          <w:b/>
          <w:bCs/>
          <w:sz w:val="28"/>
          <w:szCs w:val="28"/>
          <w:u w:val="single"/>
        </w:rPr>
        <w:t xml:space="preserve"> </w:t>
      </w:r>
      <w:r w:rsidR="0006618D" w:rsidRPr="00274F4B">
        <w:rPr>
          <w:b/>
          <w:bCs/>
          <w:sz w:val="28"/>
          <w:szCs w:val="28"/>
          <w:u w:val="single"/>
        </w:rPr>
        <w:t>определени</w:t>
      </w:r>
      <w:r w:rsidR="00C8518E" w:rsidRPr="00274F4B">
        <w:rPr>
          <w:b/>
          <w:bCs/>
          <w:sz w:val="28"/>
          <w:szCs w:val="28"/>
          <w:u w:val="single"/>
        </w:rPr>
        <w:t>я</w:t>
      </w:r>
      <w:r w:rsidR="003E488B" w:rsidRPr="00274F4B">
        <w:rPr>
          <w:b/>
          <w:bCs/>
          <w:sz w:val="28"/>
          <w:szCs w:val="28"/>
          <w:u w:val="single"/>
        </w:rPr>
        <w:t xml:space="preserve"> победителей</w:t>
      </w:r>
      <w:r w:rsidR="00F33E01" w:rsidRPr="00274F4B">
        <w:rPr>
          <w:b/>
          <w:bCs/>
          <w:sz w:val="28"/>
          <w:szCs w:val="28"/>
          <w:u w:val="single"/>
        </w:rPr>
        <w:t xml:space="preserve"> Спартакиады.</w:t>
      </w:r>
      <w:r w:rsidR="00AD5AB6" w:rsidRPr="00274F4B">
        <w:rPr>
          <w:b/>
          <w:bCs/>
          <w:sz w:val="28"/>
          <w:szCs w:val="28"/>
          <w:u w:val="single"/>
        </w:rPr>
        <w:t xml:space="preserve"> </w:t>
      </w:r>
    </w:p>
    <w:p w14:paraId="497282C2" w14:textId="56E0F484" w:rsidR="008E5DB3" w:rsidRDefault="00F33E01" w:rsidP="00113BC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274F4B">
        <w:rPr>
          <w:b/>
          <w:bCs/>
          <w:sz w:val="28"/>
          <w:szCs w:val="28"/>
          <w:u w:val="single"/>
        </w:rPr>
        <w:t>Подв</w:t>
      </w:r>
      <w:r w:rsidR="00094F76" w:rsidRPr="00274F4B">
        <w:rPr>
          <w:b/>
          <w:bCs/>
          <w:sz w:val="28"/>
          <w:szCs w:val="28"/>
          <w:u w:val="single"/>
        </w:rPr>
        <w:t>е</w:t>
      </w:r>
      <w:r w:rsidRPr="00274F4B">
        <w:rPr>
          <w:b/>
          <w:bCs/>
          <w:sz w:val="28"/>
          <w:szCs w:val="28"/>
          <w:u w:val="single"/>
        </w:rPr>
        <w:t>дение итогов</w:t>
      </w:r>
    </w:p>
    <w:p w14:paraId="490F2AF6" w14:textId="1F5ACCE2" w:rsidR="0006618D" w:rsidRPr="00AA4587" w:rsidRDefault="008E5DB3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4587">
        <w:rPr>
          <w:sz w:val="28"/>
          <w:szCs w:val="28"/>
        </w:rPr>
        <w:t>Начисление баллов</w:t>
      </w:r>
      <w:r w:rsidR="008970C3">
        <w:rPr>
          <w:sz w:val="28"/>
          <w:szCs w:val="28"/>
        </w:rPr>
        <w:t xml:space="preserve"> </w:t>
      </w:r>
      <w:r w:rsidRPr="00AA4587">
        <w:rPr>
          <w:sz w:val="28"/>
          <w:szCs w:val="28"/>
        </w:rPr>
        <w:t xml:space="preserve">проводится </w:t>
      </w:r>
      <w:r w:rsidR="00F33E01" w:rsidRPr="00AA4587">
        <w:rPr>
          <w:sz w:val="28"/>
          <w:szCs w:val="28"/>
        </w:rPr>
        <w:t xml:space="preserve">в следующем </w:t>
      </w:r>
      <w:r w:rsidR="0006618D" w:rsidRPr="00AA4587">
        <w:rPr>
          <w:sz w:val="28"/>
          <w:szCs w:val="28"/>
        </w:rPr>
        <w:t>порядке:</w:t>
      </w:r>
      <w:r w:rsidRPr="00AA4587">
        <w:rPr>
          <w:sz w:val="28"/>
          <w:szCs w:val="28"/>
        </w:rPr>
        <w:t xml:space="preserve"> </w:t>
      </w:r>
      <w:r w:rsidR="00BC037F" w:rsidRPr="00AA4587">
        <w:rPr>
          <w:sz w:val="28"/>
          <w:szCs w:val="28"/>
        </w:rPr>
        <w:t>за первое место</w:t>
      </w:r>
      <w:r w:rsidR="00E45CFD" w:rsidRPr="00AA4587">
        <w:rPr>
          <w:sz w:val="28"/>
          <w:szCs w:val="28"/>
        </w:rPr>
        <w:t xml:space="preserve"> присваивается</w:t>
      </w:r>
      <w:r w:rsidR="0006618D" w:rsidRPr="00AA4587">
        <w:rPr>
          <w:sz w:val="28"/>
          <w:szCs w:val="28"/>
        </w:rPr>
        <w:t xml:space="preserve"> 1 </w:t>
      </w:r>
      <w:r w:rsidRPr="00AA4587">
        <w:rPr>
          <w:sz w:val="28"/>
          <w:szCs w:val="28"/>
        </w:rPr>
        <w:t>балл</w:t>
      </w:r>
      <w:r w:rsidR="007C29D0" w:rsidRPr="00AA4587">
        <w:rPr>
          <w:sz w:val="28"/>
          <w:szCs w:val="28"/>
        </w:rPr>
        <w:t>,</w:t>
      </w:r>
      <w:r w:rsidR="0006618D" w:rsidRPr="00AA4587">
        <w:rPr>
          <w:sz w:val="28"/>
          <w:szCs w:val="28"/>
        </w:rPr>
        <w:t xml:space="preserve"> за второе место </w:t>
      </w:r>
      <w:r w:rsidR="007C29D0" w:rsidRPr="00AA4587">
        <w:rPr>
          <w:sz w:val="28"/>
          <w:szCs w:val="28"/>
        </w:rPr>
        <w:t>–</w:t>
      </w:r>
      <w:r w:rsidR="0006618D" w:rsidRPr="00AA4587">
        <w:rPr>
          <w:sz w:val="28"/>
          <w:szCs w:val="28"/>
        </w:rPr>
        <w:t xml:space="preserve"> 2 </w:t>
      </w:r>
      <w:r w:rsidRPr="00AA4587">
        <w:rPr>
          <w:sz w:val="28"/>
          <w:szCs w:val="28"/>
        </w:rPr>
        <w:t>балла</w:t>
      </w:r>
      <w:r w:rsidR="007C29D0" w:rsidRPr="00AA4587">
        <w:rPr>
          <w:sz w:val="28"/>
          <w:szCs w:val="28"/>
        </w:rPr>
        <w:t>,</w:t>
      </w:r>
      <w:r w:rsidR="0006618D" w:rsidRPr="00AA4587">
        <w:rPr>
          <w:sz w:val="28"/>
          <w:szCs w:val="28"/>
        </w:rPr>
        <w:t xml:space="preserve"> за третье место </w:t>
      </w:r>
      <w:r w:rsidR="007C29D0" w:rsidRPr="00AA4587">
        <w:rPr>
          <w:sz w:val="28"/>
          <w:szCs w:val="28"/>
        </w:rPr>
        <w:t>–</w:t>
      </w:r>
      <w:r w:rsidR="0006618D" w:rsidRPr="00AA4587">
        <w:rPr>
          <w:sz w:val="28"/>
          <w:szCs w:val="28"/>
        </w:rPr>
        <w:t xml:space="preserve"> 3 </w:t>
      </w:r>
      <w:r w:rsidRPr="00AA4587">
        <w:rPr>
          <w:sz w:val="28"/>
          <w:szCs w:val="28"/>
        </w:rPr>
        <w:t>балла</w:t>
      </w:r>
      <w:r w:rsidR="0006618D" w:rsidRPr="00AA4587">
        <w:rPr>
          <w:sz w:val="28"/>
          <w:szCs w:val="28"/>
        </w:rPr>
        <w:t xml:space="preserve"> и т. д.</w:t>
      </w:r>
    </w:p>
    <w:p w14:paraId="65EFFB14" w14:textId="43456CBA" w:rsidR="0006618D" w:rsidRDefault="0006618D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6CA0">
        <w:rPr>
          <w:sz w:val="28"/>
          <w:szCs w:val="28"/>
        </w:rPr>
        <w:t xml:space="preserve">В случае </w:t>
      </w:r>
      <w:r w:rsidR="00655FB9" w:rsidRPr="00A06CA0">
        <w:rPr>
          <w:sz w:val="28"/>
          <w:szCs w:val="28"/>
        </w:rPr>
        <w:t>н</w:t>
      </w:r>
      <w:r w:rsidR="00655FB9">
        <w:rPr>
          <w:sz w:val="28"/>
          <w:szCs w:val="28"/>
        </w:rPr>
        <w:t>еучастия</w:t>
      </w:r>
      <w:r w:rsidR="00BC037F">
        <w:rPr>
          <w:sz w:val="28"/>
          <w:szCs w:val="28"/>
        </w:rPr>
        <w:t xml:space="preserve"> </w:t>
      </w:r>
      <w:r w:rsidR="00DE1744">
        <w:rPr>
          <w:sz w:val="28"/>
          <w:szCs w:val="28"/>
        </w:rPr>
        <w:t xml:space="preserve">команды </w:t>
      </w:r>
      <w:r w:rsidRPr="00A06CA0">
        <w:rPr>
          <w:sz w:val="28"/>
          <w:szCs w:val="28"/>
        </w:rPr>
        <w:t xml:space="preserve">в одном из видов спорта, </w:t>
      </w:r>
      <w:r w:rsidR="00E45CFD">
        <w:rPr>
          <w:sz w:val="28"/>
          <w:szCs w:val="28"/>
        </w:rPr>
        <w:t>баллы за этот вид спорта присваиваются следующим образом: к количеству баллов</w:t>
      </w:r>
      <w:r w:rsidR="00842393" w:rsidRPr="00A06CA0">
        <w:rPr>
          <w:sz w:val="28"/>
          <w:szCs w:val="28"/>
        </w:rPr>
        <w:t xml:space="preserve"> </w:t>
      </w:r>
      <w:r w:rsidR="00E45CFD">
        <w:rPr>
          <w:sz w:val="28"/>
          <w:szCs w:val="28"/>
        </w:rPr>
        <w:t>(</w:t>
      </w:r>
      <w:r w:rsidR="00842393" w:rsidRPr="00A06CA0">
        <w:rPr>
          <w:sz w:val="28"/>
          <w:szCs w:val="28"/>
        </w:rPr>
        <w:t>по числу команд</w:t>
      </w:r>
      <w:r w:rsidR="00E45CFD">
        <w:rPr>
          <w:sz w:val="28"/>
          <w:szCs w:val="28"/>
        </w:rPr>
        <w:t>, принявших участие</w:t>
      </w:r>
      <w:r w:rsidR="00842393" w:rsidRPr="00A06CA0">
        <w:rPr>
          <w:sz w:val="28"/>
          <w:szCs w:val="28"/>
        </w:rPr>
        <w:t xml:space="preserve"> в данном виде спорта</w:t>
      </w:r>
      <w:r w:rsidR="00E45CFD">
        <w:rPr>
          <w:sz w:val="28"/>
          <w:szCs w:val="28"/>
        </w:rPr>
        <w:t>)</w:t>
      </w:r>
      <w:r w:rsidR="00AD5AB6">
        <w:rPr>
          <w:sz w:val="28"/>
          <w:szCs w:val="28"/>
        </w:rPr>
        <w:t xml:space="preserve"> </w:t>
      </w:r>
      <w:r w:rsidR="00E45CFD">
        <w:rPr>
          <w:sz w:val="28"/>
          <w:szCs w:val="28"/>
        </w:rPr>
        <w:t>добавля</w:t>
      </w:r>
      <w:r w:rsidR="00A54454">
        <w:rPr>
          <w:sz w:val="28"/>
          <w:szCs w:val="28"/>
        </w:rPr>
        <w:t>ю</w:t>
      </w:r>
      <w:r w:rsidR="00E45CFD">
        <w:rPr>
          <w:sz w:val="28"/>
          <w:szCs w:val="28"/>
        </w:rPr>
        <w:t xml:space="preserve">тся </w:t>
      </w:r>
      <w:r w:rsidR="00A54454">
        <w:rPr>
          <w:sz w:val="28"/>
          <w:szCs w:val="28"/>
        </w:rPr>
        <w:t>три</w:t>
      </w:r>
      <w:r w:rsidR="00E465FF" w:rsidRPr="00AA4587">
        <w:rPr>
          <w:sz w:val="28"/>
          <w:szCs w:val="28"/>
        </w:rPr>
        <w:t xml:space="preserve"> штрафн</w:t>
      </w:r>
      <w:r w:rsidR="00A54454">
        <w:rPr>
          <w:sz w:val="28"/>
          <w:szCs w:val="28"/>
        </w:rPr>
        <w:t>ых</w:t>
      </w:r>
      <w:r w:rsidR="00E465FF" w:rsidRPr="00AA4587">
        <w:rPr>
          <w:sz w:val="28"/>
          <w:szCs w:val="28"/>
        </w:rPr>
        <w:t xml:space="preserve"> </w:t>
      </w:r>
      <w:r w:rsidR="008E5DB3" w:rsidRPr="00AA4587">
        <w:rPr>
          <w:sz w:val="28"/>
          <w:szCs w:val="28"/>
        </w:rPr>
        <w:t>балл</w:t>
      </w:r>
      <w:r w:rsidR="00A54454">
        <w:rPr>
          <w:sz w:val="28"/>
          <w:szCs w:val="28"/>
        </w:rPr>
        <w:t>а</w:t>
      </w:r>
      <w:r w:rsidRPr="00A06CA0">
        <w:rPr>
          <w:sz w:val="28"/>
          <w:szCs w:val="28"/>
        </w:rPr>
        <w:t xml:space="preserve">. </w:t>
      </w:r>
      <w:r w:rsidR="00842393">
        <w:rPr>
          <w:sz w:val="28"/>
          <w:szCs w:val="28"/>
        </w:rPr>
        <w:t>Общекомандный</w:t>
      </w:r>
      <w:r w:rsidRPr="00BC7C26">
        <w:rPr>
          <w:sz w:val="28"/>
          <w:szCs w:val="28"/>
        </w:rPr>
        <w:t xml:space="preserve"> </w:t>
      </w:r>
      <w:r w:rsidR="00964436" w:rsidRPr="00BC7C26">
        <w:rPr>
          <w:sz w:val="28"/>
          <w:szCs w:val="28"/>
        </w:rPr>
        <w:t>зачёт</w:t>
      </w:r>
      <w:r w:rsidR="00842393">
        <w:rPr>
          <w:sz w:val="28"/>
          <w:szCs w:val="28"/>
        </w:rPr>
        <w:t xml:space="preserve"> </w:t>
      </w:r>
      <w:r w:rsidRPr="00BC7C26">
        <w:rPr>
          <w:sz w:val="28"/>
          <w:szCs w:val="28"/>
        </w:rPr>
        <w:t xml:space="preserve">определяется по наименьшей сумме </w:t>
      </w:r>
      <w:r w:rsidR="008E5DB3">
        <w:rPr>
          <w:sz w:val="28"/>
          <w:szCs w:val="28"/>
        </w:rPr>
        <w:t>баллов</w:t>
      </w:r>
      <w:r w:rsidRPr="00BC7C26">
        <w:rPr>
          <w:sz w:val="28"/>
          <w:szCs w:val="28"/>
        </w:rPr>
        <w:t xml:space="preserve"> по</w:t>
      </w:r>
      <w:r w:rsidR="00842393">
        <w:rPr>
          <w:sz w:val="28"/>
          <w:szCs w:val="28"/>
        </w:rPr>
        <w:t xml:space="preserve"> </w:t>
      </w:r>
      <w:r w:rsidR="008970C3">
        <w:rPr>
          <w:sz w:val="28"/>
          <w:szCs w:val="28"/>
        </w:rPr>
        <w:t xml:space="preserve">всем видам </w:t>
      </w:r>
      <w:r w:rsidR="008970C3">
        <w:rPr>
          <w:sz w:val="28"/>
          <w:szCs w:val="28"/>
        </w:rPr>
        <w:lastRenderedPageBreak/>
        <w:t xml:space="preserve">спорта, </w:t>
      </w:r>
      <w:r w:rsidR="00F00A09">
        <w:rPr>
          <w:sz w:val="28"/>
          <w:szCs w:val="28"/>
        </w:rPr>
        <w:t>полученных во всех соревнованиях</w:t>
      </w:r>
      <w:r w:rsidR="008970C3">
        <w:rPr>
          <w:sz w:val="28"/>
          <w:szCs w:val="28"/>
        </w:rPr>
        <w:t xml:space="preserve"> Спартакиад</w:t>
      </w:r>
      <w:r w:rsidR="00F00A09">
        <w:rPr>
          <w:sz w:val="28"/>
          <w:szCs w:val="28"/>
        </w:rPr>
        <w:t>ы</w:t>
      </w:r>
      <w:r w:rsidRPr="00BC7C26">
        <w:rPr>
          <w:sz w:val="28"/>
          <w:szCs w:val="28"/>
        </w:rPr>
        <w:t xml:space="preserve">. В случае равенства </w:t>
      </w:r>
      <w:r w:rsidR="008E5DB3">
        <w:rPr>
          <w:sz w:val="28"/>
          <w:szCs w:val="28"/>
        </w:rPr>
        <w:t>баллов</w:t>
      </w:r>
      <w:r w:rsidRPr="00BC7C26">
        <w:rPr>
          <w:sz w:val="28"/>
          <w:szCs w:val="28"/>
        </w:rPr>
        <w:t xml:space="preserve"> у двух и более команд, первое место присуждается команде, у которой больше </w:t>
      </w:r>
      <w:r w:rsidR="00E45CFD">
        <w:rPr>
          <w:sz w:val="28"/>
          <w:szCs w:val="28"/>
        </w:rPr>
        <w:t>первы</w:t>
      </w:r>
      <w:r w:rsidRPr="00BC7C26">
        <w:rPr>
          <w:sz w:val="28"/>
          <w:szCs w:val="28"/>
        </w:rPr>
        <w:t>х,</w:t>
      </w:r>
      <w:r w:rsidR="008B022E" w:rsidRPr="00BC7C26">
        <w:rPr>
          <w:sz w:val="28"/>
          <w:szCs w:val="28"/>
        </w:rPr>
        <w:t xml:space="preserve"> </w:t>
      </w:r>
      <w:r w:rsidR="00E45CFD">
        <w:rPr>
          <w:sz w:val="28"/>
          <w:szCs w:val="28"/>
        </w:rPr>
        <w:t>вторы</w:t>
      </w:r>
      <w:r w:rsidRPr="00BC7C26">
        <w:rPr>
          <w:sz w:val="28"/>
          <w:szCs w:val="28"/>
        </w:rPr>
        <w:t>х</w:t>
      </w:r>
      <w:r w:rsidR="00CA3A2F">
        <w:rPr>
          <w:sz w:val="28"/>
          <w:szCs w:val="28"/>
        </w:rPr>
        <w:t xml:space="preserve">, </w:t>
      </w:r>
      <w:r w:rsidR="00E45CFD">
        <w:rPr>
          <w:sz w:val="28"/>
          <w:szCs w:val="28"/>
        </w:rPr>
        <w:t>третьи</w:t>
      </w:r>
      <w:r w:rsidR="00CA3A2F" w:rsidRPr="00BC7C26">
        <w:rPr>
          <w:sz w:val="28"/>
          <w:szCs w:val="28"/>
        </w:rPr>
        <w:t>х</w:t>
      </w:r>
      <w:r w:rsidRPr="00BC7C26">
        <w:rPr>
          <w:sz w:val="28"/>
          <w:szCs w:val="28"/>
        </w:rPr>
        <w:t xml:space="preserve"> и т. д. мест по видам спорта.</w:t>
      </w:r>
    </w:p>
    <w:p w14:paraId="428014B1" w14:textId="77777777" w:rsidR="006D2678" w:rsidRPr="00BC7C26" w:rsidRDefault="006D2678" w:rsidP="00113B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6A6AFC1" w14:textId="3B04471E" w:rsidR="006132B8" w:rsidRPr="00627BA0" w:rsidRDefault="00892785" w:rsidP="00113BC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6132B8" w:rsidRPr="00627BA0">
        <w:rPr>
          <w:b/>
          <w:sz w:val="28"/>
          <w:szCs w:val="28"/>
          <w:u w:val="single"/>
        </w:rPr>
        <w:t>.</w:t>
      </w:r>
      <w:r w:rsidR="006132B8" w:rsidRPr="00627BA0">
        <w:rPr>
          <w:sz w:val="28"/>
          <w:szCs w:val="28"/>
          <w:u w:val="single"/>
        </w:rPr>
        <w:t xml:space="preserve"> </w:t>
      </w:r>
      <w:r w:rsidR="006132B8" w:rsidRPr="00627BA0">
        <w:rPr>
          <w:b/>
          <w:bCs/>
          <w:sz w:val="28"/>
          <w:szCs w:val="28"/>
          <w:u w:val="single"/>
        </w:rPr>
        <w:t>Награждение</w:t>
      </w:r>
    </w:p>
    <w:p w14:paraId="6F95F876" w14:textId="5EA11C52" w:rsidR="00892785" w:rsidRPr="00892785" w:rsidRDefault="00892785" w:rsidP="00113BC1">
      <w:pPr>
        <w:tabs>
          <w:tab w:val="left" w:pos="0"/>
          <w:tab w:val="left" w:pos="2694"/>
        </w:tabs>
        <w:autoSpaceDE w:val="0"/>
        <w:autoSpaceDN w:val="0"/>
        <w:adjustRightInd w:val="0"/>
        <w:spacing w:line="276" w:lineRule="auto"/>
        <w:ind w:right="200" w:firstLine="709"/>
        <w:jc w:val="both"/>
        <w:rPr>
          <w:sz w:val="28"/>
          <w:szCs w:val="28"/>
        </w:rPr>
      </w:pPr>
      <w:r w:rsidRPr="00892785">
        <w:rPr>
          <w:sz w:val="28"/>
          <w:szCs w:val="28"/>
        </w:rPr>
        <w:t>Участники, команды которых заняли по видам спорта первые, вторые и третьи места, а также победители личных первенств награждаются медалями</w:t>
      </w:r>
      <w:r w:rsidR="00964436">
        <w:rPr>
          <w:sz w:val="28"/>
          <w:szCs w:val="28"/>
        </w:rPr>
        <w:t>, дипломами, грамотами</w:t>
      </w:r>
      <w:r w:rsidRPr="00892785">
        <w:rPr>
          <w:sz w:val="28"/>
          <w:szCs w:val="28"/>
        </w:rPr>
        <w:t>.</w:t>
      </w:r>
    </w:p>
    <w:p w14:paraId="5D382F9E" w14:textId="64E0A5DE" w:rsidR="00892785" w:rsidRPr="00892785" w:rsidRDefault="00892785" w:rsidP="00113BC1">
      <w:pPr>
        <w:tabs>
          <w:tab w:val="left" w:pos="0"/>
          <w:tab w:val="left" w:pos="2694"/>
        </w:tabs>
        <w:autoSpaceDE w:val="0"/>
        <w:autoSpaceDN w:val="0"/>
        <w:adjustRightInd w:val="0"/>
        <w:spacing w:line="276" w:lineRule="auto"/>
        <w:ind w:right="200" w:firstLine="709"/>
        <w:jc w:val="both"/>
        <w:rPr>
          <w:sz w:val="28"/>
          <w:szCs w:val="28"/>
        </w:rPr>
      </w:pPr>
      <w:r w:rsidRPr="00892785">
        <w:rPr>
          <w:sz w:val="28"/>
          <w:szCs w:val="28"/>
        </w:rPr>
        <w:t>Команды</w:t>
      </w:r>
      <w:r w:rsidR="00964436">
        <w:rPr>
          <w:sz w:val="28"/>
          <w:szCs w:val="28"/>
        </w:rPr>
        <w:t>-призёры н</w:t>
      </w:r>
      <w:r w:rsidRPr="00892785">
        <w:rPr>
          <w:sz w:val="28"/>
          <w:szCs w:val="28"/>
        </w:rPr>
        <w:t>аграждаются Кубками Татарстанской республиканской организации Росхимпрофсоюза.</w:t>
      </w:r>
    </w:p>
    <w:p w14:paraId="4F879B36" w14:textId="77777777" w:rsidR="00892785" w:rsidRPr="00892785" w:rsidRDefault="00892785" w:rsidP="00113BC1">
      <w:pPr>
        <w:tabs>
          <w:tab w:val="left" w:pos="0"/>
          <w:tab w:val="left" w:pos="2694"/>
        </w:tabs>
        <w:autoSpaceDE w:val="0"/>
        <w:autoSpaceDN w:val="0"/>
        <w:adjustRightInd w:val="0"/>
        <w:spacing w:line="276" w:lineRule="auto"/>
        <w:ind w:right="200" w:firstLine="709"/>
        <w:jc w:val="both"/>
        <w:rPr>
          <w:sz w:val="28"/>
          <w:szCs w:val="28"/>
        </w:rPr>
      </w:pPr>
      <w:r w:rsidRPr="00892785">
        <w:rPr>
          <w:sz w:val="28"/>
          <w:szCs w:val="28"/>
        </w:rPr>
        <w:t>Команды, занявшие по общим итогам Спартакиады призовые места, а также команды-участницы награждаются денежными выплатами. Размеры денежных выплат утверждаются отдельным постановлением Президиума Татрескома Росхимпрофсоюза до начала Спартакиады.</w:t>
      </w:r>
    </w:p>
    <w:p w14:paraId="544D3248" w14:textId="42421059" w:rsidR="000807F7" w:rsidRDefault="00892785" w:rsidP="00113BC1">
      <w:pPr>
        <w:tabs>
          <w:tab w:val="left" w:pos="0"/>
          <w:tab w:val="left" w:pos="2694"/>
        </w:tabs>
        <w:autoSpaceDE w:val="0"/>
        <w:autoSpaceDN w:val="0"/>
        <w:adjustRightInd w:val="0"/>
        <w:spacing w:line="276" w:lineRule="auto"/>
        <w:ind w:right="200" w:firstLine="709"/>
        <w:jc w:val="both"/>
        <w:rPr>
          <w:sz w:val="28"/>
          <w:szCs w:val="28"/>
        </w:rPr>
      </w:pPr>
      <w:r w:rsidRPr="00892785">
        <w:rPr>
          <w:sz w:val="28"/>
          <w:szCs w:val="28"/>
        </w:rPr>
        <w:t>Итоги Спартакиады рассматриваются Оргкомитетом и утверждаются на заседании Президиума Татрескома Росхимпрофсоюза.</w:t>
      </w:r>
    </w:p>
    <w:p w14:paraId="7B79F96D" w14:textId="4BA663CA" w:rsidR="00892785" w:rsidRDefault="00892785" w:rsidP="00113BC1">
      <w:pPr>
        <w:tabs>
          <w:tab w:val="left" w:pos="0"/>
          <w:tab w:val="left" w:pos="2694"/>
        </w:tabs>
        <w:autoSpaceDE w:val="0"/>
        <w:autoSpaceDN w:val="0"/>
        <w:adjustRightInd w:val="0"/>
        <w:spacing w:line="276" w:lineRule="auto"/>
        <w:ind w:right="200" w:firstLine="709"/>
        <w:jc w:val="both"/>
        <w:rPr>
          <w:sz w:val="28"/>
          <w:szCs w:val="28"/>
        </w:rPr>
      </w:pPr>
    </w:p>
    <w:p w14:paraId="494F2821" w14:textId="77777777" w:rsidR="006B1D33" w:rsidRDefault="006B1D33" w:rsidP="00113BC1">
      <w:pPr>
        <w:tabs>
          <w:tab w:val="left" w:pos="0"/>
          <w:tab w:val="left" w:pos="2694"/>
        </w:tabs>
        <w:autoSpaceDE w:val="0"/>
        <w:autoSpaceDN w:val="0"/>
        <w:adjustRightInd w:val="0"/>
        <w:spacing w:line="276" w:lineRule="auto"/>
        <w:ind w:right="200" w:firstLine="709"/>
        <w:jc w:val="both"/>
        <w:rPr>
          <w:sz w:val="28"/>
          <w:szCs w:val="28"/>
        </w:rPr>
      </w:pPr>
    </w:p>
    <w:p w14:paraId="308EDCD5" w14:textId="3389550E" w:rsidR="00C8054C" w:rsidRPr="00627BA0" w:rsidRDefault="00892785" w:rsidP="00113BC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C8054C" w:rsidRPr="00627BA0">
        <w:rPr>
          <w:b/>
          <w:sz w:val="28"/>
          <w:szCs w:val="28"/>
          <w:u w:val="single"/>
        </w:rPr>
        <w:t>.</w:t>
      </w:r>
      <w:r w:rsidR="00C8054C" w:rsidRPr="00627BA0">
        <w:rPr>
          <w:sz w:val="28"/>
          <w:szCs w:val="28"/>
          <w:u w:val="single"/>
        </w:rPr>
        <w:t xml:space="preserve"> </w:t>
      </w:r>
      <w:r w:rsidR="00C8054C">
        <w:rPr>
          <w:b/>
          <w:bCs/>
          <w:sz w:val="28"/>
          <w:szCs w:val="28"/>
          <w:u w:val="single"/>
        </w:rPr>
        <w:t>Финансирование проведения Спартакиады</w:t>
      </w:r>
    </w:p>
    <w:p w14:paraId="73BAA7B3" w14:textId="7D1C795B" w:rsidR="00C8054C" w:rsidRDefault="00892785" w:rsidP="00113BC1">
      <w:pPr>
        <w:tabs>
          <w:tab w:val="left" w:pos="136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8054C">
        <w:rPr>
          <w:color w:val="000000"/>
          <w:sz w:val="28"/>
          <w:szCs w:val="28"/>
        </w:rPr>
        <w:t>.1. Тат</w:t>
      </w:r>
      <w:r w:rsidR="00A0647E">
        <w:rPr>
          <w:color w:val="000000"/>
          <w:sz w:val="28"/>
          <w:szCs w:val="28"/>
        </w:rPr>
        <w:t>арстанский республиканский комитет Росхимпрофсоюза</w:t>
      </w:r>
      <w:r w:rsidR="00C8054C">
        <w:rPr>
          <w:sz w:val="28"/>
          <w:szCs w:val="28"/>
        </w:rPr>
        <w:t xml:space="preserve"> </w:t>
      </w:r>
      <w:r w:rsidR="00964436">
        <w:rPr>
          <w:sz w:val="28"/>
          <w:szCs w:val="28"/>
        </w:rPr>
        <w:t>несёт</w:t>
      </w:r>
      <w:r w:rsidR="00C8054C">
        <w:rPr>
          <w:sz w:val="28"/>
          <w:szCs w:val="28"/>
        </w:rPr>
        <w:t xml:space="preserve"> расходы по:</w:t>
      </w:r>
    </w:p>
    <w:p w14:paraId="5AC07370" w14:textId="77777777" w:rsidR="00C8054C" w:rsidRDefault="00C8054C" w:rsidP="00113BC1">
      <w:pPr>
        <w:numPr>
          <w:ilvl w:val="0"/>
          <w:numId w:val="28"/>
        </w:numPr>
        <w:spacing w:line="276" w:lineRule="auto"/>
        <w:ind w:left="426"/>
        <w:jc w:val="both"/>
        <w:rPr>
          <w:sz w:val="28"/>
          <w:szCs w:val="28"/>
        </w:rPr>
      </w:pPr>
      <w:r w:rsidRPr="00A06CA0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и</w:t>
      </w:r>
      <w:r w:rsidRPr="00A06CA0">
        <w:rPr>
          <w:sz w:val="28"/>
          <w:szCs w:val="28"/>
        </w:rPr>
        <w:t xml:space="preserve"> питанию участников</w:t>
      </w:r>
      <w:r>
        <w:rPr>
          <w:sz w:val="28"/>
          <w:szCs w:val="28"/>
        </w:rPr>
        <w:t xml:space="preserve"> и судей;</w:t>
      </w:r>
    </w:p>
    <w:p w14:paraId="241981CE" w14:textId="0C0BBA64" w:rsidR="00593E63" w:rsidRPr="003042F7" w:rsidRDefault="00593E63" w:rsidP="00113BC1">
      <w:pPr>
        <w:numPr>
          <w:ilvl w:val="0"/>
          <w:numId w:val="28"/>
        </w:numPr>
        <w:spacing w:line="276" w:lineRule="auto"/>
        <w:ind w:left="426"/>
        <w:jc w:val="both"/>
        <w:rPr>
          <w:sz w:val="28"/>
          <w:szCs w:val="28"/>
        </w:rPr>
      </w:pPr>
      <w:r w:rsidRPr="003042F7">
        <w:rPr>
          <w:sz w:val="28"/>
          <w:szCs w:val="28"/>
        </w:rPr>
        <w:t>медицинско</w:t>
      </w:r>
      <w:r w:rsidR="007C4C7F">
        <w:rPr>
          <w:sz w:val="28"/>
          <w:szCs w:val="28"/>
        </w:rPr>
        <w:t>му</w:t>
      </w:r>
      <w:r w:rsidRPr="003042F7">
        <w:rPr>
          <w:sz w:val="28"/>
          <w:szCs w:val="28"/>
        </w:rPr>
        <w:t xml:space="preserve"> обеспечени</w:t>
      </w:r>
      <w:r w:rsidR="007C4C7F">
        <w:rPr>
          <w:sz w:val="28"/>
          <w:szCs w:val="28"/>
        </w:rPr>
        <w:t>ю</w:t>
      </w:r>
      <w:r w:rsidRPr="003042F7">
        <w:rPr>
          <w:sz w:val="28"/>
          <w:szCs w:val="28"/>
        </w:rPr>
        <w:t>;</w:t>
      </w:r>
    </w:p>
    <w:p w14:paraId="019587D1" w14:textId="77777777" w:rsidR="00C8054C" w:rsidRDefault="00C8054C" w:rsidP="00113BC1">
      <w:pPr>
        <w:numPr>
          <w:ilvl w:val="0"/>
          <w:numId w:val="28"/>
        </w:numPr>
        <w:spacing w:line="276" w:lineRule="auto"/>
        <w:ind w:left="426"/>
        <w:jc w:val="both"/>
        <w:rPr>
          <w:sz w:val="28"/>
          <w:szCs w:val="28"/>
        </w:rPr>
      </w:pPr>
      <w:r w:rsidRPr="00A06CA0">
        <w:rPr>
          <w:sz w:val="28"/>
          <w:szCs w:val="28"/>
        </w:rPr>
        <w:t xml:space="preserve">оплате </w:t>
      </w:r>
      <w:r>
        <w:rPr>
          <w:sz w:val="28"/>
          <w:szCs w:val="28"/>
        </w:rPr>
        <w:t>услуг судей</w:t>
      </w:r>
      <w:r w:rsidR="00CD38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6CA0">
        <w:rPr>
          <w:sz w:val="28"/>
          <w:szCs w:val="28"/>
        </w:rPr>
        <w:t>обслуживающего персонала</w:t>
      </w:r>
      <w:r>
        <w:rPr>
          <w:sz w:val="28"/>
          <w:szCs w:val="28"/>
        </w:rPr>
        <w:t>;</w:t>
      </w:r>
    </w:p>
    <w:p w14:paraId="60881771" w14:textId="77777777" w:rsidR="00C8054C" w:rsidRDefault="00C8054C" w:rsidP="00113BC1">
      <w:pPr>
        <w:numPr>
          <w:ilvl w:val="0"/>
          <w:numId w:val="28"/>
        </w:numPr>
        <w:spacing w:line="276" w:lineRule="auto"/>
        <w:ind w:left="426"/>
        <w:jc w:val="both"/>
        <w:rPr>
          <w:sz w:val="28"/>
          <w:szCs w:val="28"/>
        </w:rPr>
      </w:pPr>
      <w:r w:rsidRPr="006D2678">
        <w:rPr>
          <w:sz w:val="28"/>
          <w:szCs w:val="28"/>
        </w:rPr>
        <w:t>аренд</w:t>
      </w:r>
      <w:r>
        <w:rPr>
          <w:sz w:val="28"/>
          <w:szCs w:val="28"/>
        </w:rPr>
        <w:t>е</w:t>
      </w:r>
      <w:r w:rsidRPr="006D2678">
        <w:rPr>
          <w:sz w:val="28"/>
          <w:szCs w:val="28"/>
        </w:rPr>
        <w:t xml:space="preserve"> спортивных сооружений и оборудования для проведения соревнований</w:t>
      </w:r>
      <w:r>
        <w:rPr>
          <w:sz w:val="28"/>
          <w:szCs w:val="28"/>
        </w:rPr>
        <w:t>;</w:t>
      </w:r>
    </w:p>
    <w:p w14:paraId="5FF844EF" w14:textId="6CBD5357" w:rsidR="00CD38C8" w:rsidRDefault="00C8054C" w:rsidP="00113BC1">
      <w:pPr>
        <w:numPr>
          <w:ilvl w:val="0"/>
          <w:numId w:val="28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закупке </w:t>
      </w:r>
      <w:r w:rsidR="00F00A09">
        <w:rPr>
          <w:sz w:val="28"/>
          <w:szCs w:val="28"/>
        </w:rPr>
        <w:t xml:space="preserve">или аренде </w:t>
      </w:r>
      <w:r>
        <w:rPr>
          <w:sz w:val="28"/>
          <w:szCs w:val="28"/>
        </w:rPr>
        <w:t>оборудования, инвентаря, наградной продукции</w:t>
      </w:r>
      <w:r w:rsidR="00CD38C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</w:t>
      </w:r>
      <w:r w:rsidRPr="006D2678">
        <w:rPr>
          <w:sz w:val="28"/>
          <w:szCs w:val="28"/>
        </w:rPr>
        <w:t xml:space="preserve"> для проведения соревнований</w:t>
      </w:r>
      <w:r w:rsidR="00CD38C8">
        <w:rPr>
          <w:sz w:val="28"/>
          <w:szCs w:val="28"/>
        </w:rPr>
        <w:t>;</w:t>
      </w:r>
    </w:p>
    <w:p w14:paraId="1B216A37" w14:textId="77777777" w:rsidR="00892785" w:rsidRDefault="00CD38C8" w:rsidP="00113BC1">
      <w:pPr>
        <w:numPr>
          <w:ilvl w:val="0"/>
          <w:numId w:val="28"/>
        </w:numPr>
        <w:spacing w:line="276" w:lineRule="auto"/>
        <w:ind w:left="426"/>
        <w:jc w:val="both"/>
        <w:rPr>
          <w:sz w:val="28"/>
          <w:szCs w:val="28"/>
        </w:rPr>
      </w:pPr>
      <w:r w:rsidRPr="00A06CA0">
        <w:rPr>
          <w:sz w:val="28"/>
          <w:szCs w:val="28"/>
        </w:rPr>
        <w:t>награждению</w:t>
      </w:r>
      <w:r>
        <w:rPr>
          <w:sz w:val="28"/>
          <w:szCs w:val="28"/>
        </w:rPr>
        <w:t xml:space="preserve"> победителей</w:t>
      </w:r>
      <w:r w:rsidR="00892785">
        <w:rPr>
          <w:sz w:val="28"/>
          <w:szCs w:val="28"/>
        </w:rPr>
        <w:t>;</w:t>
      </w:r>
    </w:p>
    <w:p w14:paraId="34B92E16" w14:textId="54AC307F" w:rsidR="00892785" w:rsidRDefault="00892785" w:rsidP="00113BC1">
      <w:pPr>
        <w:numPr>
          <w:ilvl w:val="0"/>
          <w:numId w:val="28"/>
        </w:numPr>
        <w:spacing w:line="276" w:lineRule="auto"/>
        <w:ind w:left="426"/>
        <w:jc w:val="both"/>
        <w:rPr>
          <w:sz w:val="28"/>
          <w:szCs w:val="28"/>
        </w:rPr>
      </w:pPr>
      <w:r w:rsidRPr="00892785">
        <w:rPr>
          <w:sz w:val="28"/>
          <w:szCs w:val="28"/>
        </w:rPr>
        <w:t>проведению организационных мероприятий и культурной программы;</w:t>
      </w:r>
    </w:p>
    <w:p w14:paraId="527965EE" w14:textId="1CF9A80B" w:rsidR="00C8054C" w:rsidRPr="00A06CA0" w:rsidRDefault="00892785" w:rsidP="00113BC1">
      <w:pPr>
        <w:numPr>
          <w:ilvl w:val="0"/>
          <w:numId w:val="28"/>
        </w:numPr>
        <w:spacing w:line="276" w:lineRule="auto"/>
        <w:ind w:left="426"/>
        <w:jc w:val="both"/>
        <w:rPr>
          <w:sz w:val="28"/>
          <w:szCs w:val="28"/>
        </w:rPr>
      </w:pPr>
      <w:r w:rsidRPr="00892785">
        <w:rPr>
          <w:sz w:val="28"/>
          <w:szCs w:val="28"/>
        </w:rPr>
        <w:t>иные расходы по предложению Оргкомитета</w:t>
      </w:r>
      <w:r w:rsidR="00C8054C" w:rsidRPr="00A06CA0">
        <w:rPr>
          <w:sz w:val="28"/>
          <w:szCs w:val="28"/>
        </w:rPr>
        <w:t>.</w:t>
      </w:r>
    </w:p>
    <w:p w14:paraId="164844E3" w14:textId="2F8849D7" w:rsidR="00C8054C" w:rsidRDefault="00892785" w:rsidP="00113BC1">
      <w:pPr>
        <w:tabs>
          <w:tab w:val="left" w:pos="0"/>
          <w:tab w:val="left" w:pos="2694"/>
        </w:tabs>
        <w:autoSpaceDE w:val="0"/>
        <w:autoSpaceDN w:val="0"/>
        <w:adjustRightInd w:val="0"/>
        <w:spacing w:line="276" w:lineRule="auto"/>
        <w:ind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054C">
        <w:rPr>
          <w:sz w:val="28"/>
          <w:szCs w:val="28"/>
        </w:rPr>
        <w:t xml:space="preserve">.2. Расходы по командированию участников </w:t>
      </w:r>
      <w:r w:rsidR="00C8054C" w:rsidRPr="00A06CA0">
        <w:rPr>
          <w:sz w:val="28"/>
          <w:szCs w:val="28"/>
        </w:rPr>
        <w:t>и п</w:t>
      </w:r>
      <w:r w:rsidR="00C8054C">
        <w:rPr>
          <w:sz w:val="28"/>
          <w:szCs w:val="28"/>
        </w:rPr>
        <w:t>редставителей (проезд, суточные</w:t>
      </w:r>
      <w:r w:rsidR="00C8054C" w:rsidRPr="00A06CA0">
        <w:rPr>
          <w:sz w:val="28"/>
          <w:szCs w:val="28"/>
        </w:rPr>
        <w:t>)</w:t>
      </w:r>
      <w:bookmarkStart w:id="0" w:name="_Hlk29475322"/>
      <w:r w:rsidR="006A4ACB">
        <w:rPr>
          <w:sz w:val="28"/>
          <w:szCs w:val="28"/>
        </w:rPr>
        <w:t>, аренд</w:t>
      </w:r>
      <w:r w:rsidR="00916071">
        <w:rPr>
          <w:sz w:val="28"/>
          <w:szCs w:val="28"/>
        </w:rPr>
        <w:t>е</w:t>
      </w:r>
      <w:r w:rsidR="006A4ACB">
        <w:rPr>
          <w:sz w:val="28"/>
          <w:szCs w:val="28"/>
        </w:rPr>
        <w:t xml:space="preserve"> индивидуального спортивного инвентаря</w:t>
      </w:r>
      <w:bookmarkEnd w:id="0"/>
      <w:r w:rsidR="006A4ACB">
        <w:rPr>
          <w:sz w:val="28"/>
          <w:szCs w:val="28"/>
        </w:rPr>
        <w:t xml:space="preserve"> (лыжные комплекты)</w:t>
      </w:r>
      <w:r w:rsidR="00C8054C" w:rsidRPr="00A06CA0">
        <w:rPr>
          <w:sz w:val="28"/>
          <w:szCs w:val="28"/>
        </w:rPr>
        <w:t xml:space="preserve"> </w:t>
      </w:r>
      <w:r w:rsidRPr="00892785">
        <w:rPr>
          <w:sz w:val="28"/>
          <w:szCs w:val="28"/>
        </w:rPr>
        <w:t xml:space="preserve">принимают на себя </w:t>
      </w:r>
      <w:r w:rsidR="00C8054C" w:rsidRPr="00A06CA0">
        <w:rPr>
          <w:sz w:val="28"/>
          <w:szCs w:val="28"/>
        </w:rPr>
        <w:t>командирующие организации.</w:t>
      </w:r>
    </w:p>
    <w:p w14:paraId="6D8781BE" w14:textId="67523F86" w:rsidR="00411ED3" w:rsidRDefault="00411E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894898" w14:textId="614DC2D4" w:rsidR="00585D51" w:rsidRPr="00627BA0" w:rsidRDefault="00585D51" w:rsidP="00113BC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</w:t>
      </w:r>
      <w:r w:rsidR="00892785">
        <w:rPr>
          <w:b/>
          <w:sz w:val="28"/>
          <w:szCs w:val="28"/>
          <w:u w:val="single"/>
        </w:rPr>
        <w:t>1</w:t>
      </w:r>
      <w:r w:rsidRPr="00627BA0">
        <w:rPr>
          <w:b/>
          <w:sz w:val="28"/>
          <w:szCs w:val="28"/>
          <w:u w:val="single"/>
        </w:rPr>
        <w:t>.</w:t>
      </w:r>
      <w:r w:rsidRPr="00627BA0"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Ответственность руководителей команд-участниц</w:t>
      </w:r>
    </w:p>
    <w:p w14:paraId="67B2985A" w14:textId="0948E862" w:rsidR="006348AB" w:rsidRDefault="006348AB" w:rsidP="00113BC1">
      <w:pPr>
        <w:tabs>
          <w:tab w:val="left" w:pos="0"/>
          <w:tab w:val="left" w:pos="2694"/>
        </w:tabs>
        <w:autoSpaceDE w:val="0"/>
        <w:autoSpaceDN w:val="0"/>
        <w:adjustRightInd w:val="0"/>
        <w:spacing w:line="276" w:lineRule="auto"/>
        <w:ind w:right="200" w:firstLine="709"/>
        <w:jc w:val="both"/>
        <w:rPr>
          <w:color w:val="000000"/>
          <w:sz w:val="28"/>
          <w:szCs w:val="28"/>
        </w:rPr>
      </w:pPr>
      <w:r w:rsidRPr="00585D51">
        <w:rPr>
          <w:color w:val="000000"/>
          <w:sz w:val="28"/>
          <w:szCs w:val="28"/>
        </w:rPr>
        <w:t>За формирование команды</w:t>
      </w:r>
      <w:r>
        <w:rPr>
          <w:color w:val="000000"/>
          <w:sz w:val="28"/>
          <w:szCs w:val="28"/>
        </w:rPr>
        <w:t>-участницы</w:t>
      </w:r>
      <w:r w:rsidRPr="00585D51">
        <w:rPr>
          <w:color w:val="000000"/>
          <w:sz w:val="28"/>
          <w:szCs w:val="28"/>
        </w:rPr>
        <w:t xml:space="preserve"> и правильное оформление </w:t>
      </w:r>
      <w:r>
        <w:rPr>
          <w:color w:val="000000"/>
          <w:sz w:val="28"/>
          <w:szCs w:val="28"/>
        </w:rPr>
        <w:t xml:space="preserve">сопроводительных </w:t>
      </w:r>
      <w:r w:rsidRPr="00585D51">
        <w:rPr>
          <w:color w:val="000000"/>
          <w:sz w:val="28"/>
          <w:szCs w:val="28"/>
        </w:rPr>
        <w:t>документов несут личную ответственность председатели профсоюзных организаций.</w:t>
      </w:r>
    </w:p>
    <w:p w14:paraId="498BAA2F" w14:textId="53FBA3C9" w:rsidR="00585D51" w:rsidRDefault="00BB28BD" w:rsidP="00113BC1">
      <w:pPr>
        <w:tabs>
          <w:tab w:val="left" w:pos="0"/>
          <w:tab w:val="left" w:pos="2694"/>
        </w:tabs>
        <w:autoSpaceDE w:val="0"/>
        <w:autoSpaceDN w:val="0"/>
        <w:adjustRightInd w:val="0"/>
        <w:spacing w:line="276" w:lineRule="auto"/>
        <w:ind w:right="20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Отступление от требований п. </w:t>
      </w:r>
      <w:r w:rsidR="000E59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</w:t>
      </w:r>
      <w:r w:rsidR="000E59DB">
        <w:rPr>
          <w:color w:val="000000"/>
          <w:sz w:val="28"/>
          <w:szCs w:val="28"/>
        </w:rPr>
        <w:t>, 5.2</w:t>
      </w:r>
      <w:r>
        <w:rPr>
          <w:color w:val="000000"/>
          <w:sz w:val="28"/>
          <w:szCs w:val="28"/>
        </w:rPr>
        <w:t xml:space="preserve"> настоящего Положения является грубым нарушением </w:t>
      </w:r>
      <w:r w:rsidR="00931A3D">
        <w:rPr>
          <w:color w:val="000000"/>
          <w:sz w:val="28"/>
          <w:szCs w:val="28"/>
        </w:rPr>
        <w:t xml:space="preserve">профсоюзных, </w:t>
      </w:r>
      <w:r>
        <w:rPr>
          <w:color w:val="000000"/>
          <w:sz w:val="28"/>
          <w:szCs w:val="28"/>
        </w:rPr>
        <w:t xml:space="preserve">спортивных и </w:t>
      </w:r>
      <w:r w:rsidR="00931A3D">
        <w:rPr>
          <w:color w:val="000000"/>
          <w:sz w:val="28"/>
          <w:szCs w:val="28"/>
        </w:rPr>
        <w:t>этических</w:t>
      </w:r>
      <w:r>
        <w:rPr>
          <w:color w:val="000000"/>
          <w:sz w:val="28"/>
          <w:szCs w:val="28"/>
        </w:rPr>
        <w:t xml:space="preserve"> принципов.</w:t>
      </w:r>
      <w:r w:rsidR="006348AB">
        <w:rPr>
          <w:color w:val="000000"/>
          <w:sz w:val="28"/>
          <w:szCs w:val="28"/>
        </w:rPr>
        <w:t xml:space="preserve"> </w:t>
      </w:r>
      <w:r w:rsidR="00585D51">
        <w:rPr>
          <w:color w:val="000000"/>
          <w:sz w:val="28"/>
          <w:szCs w:val="28"/>
        </w:rPr>
        <w:t xml:space="preserve">В случае выявления нарушений при формировании команды, к руководителю </w:t>
      </w:r>
      <w:r w:rsidR="006348AB">
        <w:rPr>
          <w:color w:val="000000"/>
          <w:sz w:val="28"/>
          <w:szCs w:val="28"/>
        </w:rPr>
        <w:t xml:space="preserve">профсоюзной организации </w:t>
      </w:r>
      <w:r w:rsidR="00585D51">
        <w:rPr>
          <w:color w:val="000000"/>
          <w:sz w:val="28"/>
          <w:szCs w:val="28"/>
        </w:rPr>
        <w:t>могут быть применены меры взыскания</w:t>
      </w:r>
      <w:r w:rsidR="00CD38C8">
        <w:rPr>
          <w:color w:val="000000"/>
          <w:sz w:val="28"/>
          <w:szCs w:val="28"/>
        </w:rPr>
        <w:t>,</w:t>
      </w:r>
      <w:r w:rsidR="00585D51">
        <w:rPr>
          <w:color w:val="000000"/>
          <w:sz w:val="28"/>
          <w:szCs w:val="28"/>
        </w:rPr>
        <w:t xml:space="preserve"> </w:t>
      </w:r>
      <w:r w:rsidR="0079116C">
        <w:rPr>
          <w:color w:val="000000"/>
          <w:sz w:val="28"/>
          <w:szCs w:val="28"/>
        </w:rPr>
        <w:t>согласно статье</w:t>
      </w:r>
      <w:r w:rsidR="00585D51">
        <w:rPr>
          <w:color w:val="000000"/>
          <w:sz w:val="28"/>
          <w:szCs w:val="28"/>
        </w:rPr>
        <w:t xml:space="preserve"> 13 </w:t>
      </w:r>
      <w:r w:rsidR="00B870DC">
        <w:rPr>
          <w:color w:val="000000"/>
          <w:sz w:val="28"/>
          <w:szCs w:val="28"/>
        </w:rPr>
        <w:t xml:space="preserve">Устава </w:t>
      </w:r>
      <w:r w:rsidR="00931A3D">
        <w:rPr>
          <w:color w:val="000000"/>
          <w:sz w:val="28"/>
          <w:szCs w:val="28"/>
        </w:rPr>
        <w:t>Росхимп</w:t>
      </w:r>
      <w:r w:rsidR="00B870DC">
        <w:rPr>
          <w:color w:val="000000"/>
          <w:sz w:val="28"/>
          <w:szCs w:val="28"/>
        </w:rPr>
        <w:t>рофсоюза.</w:t>
      </w:r>
    </w:p>
    <w:p w14:paraId="0E0CB6BA" w14:textId="254E7D88" w:rsidR="00350156" w:rsidRDefault="00DE4B36" w:rsidP="00113BC1">
      <w:pPr>
        <w:tabs>
          <w:tab w:val="left" w:pos="0"/>
          <w:tab w:val="left" w:pos="2694"/>
        </w:tabs>
        <w:autoSpaceDE w:val="0"/>
        <w:autoSpaceDN w:val="0"/>
        <w:adjustRightInd w:val="0"/>
        <w:spacing w:line="276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Президиум Татрескома</w:t>
      </w:r>
      <w:r w:rsidR="000E59DB">
        <w:rPr>
          <w:color w:val="000000"/>
          <w:sz w:val="28"/>
          <w:szCs w:val="28"/>
        </w:rPr>
        <w:t xml:space="preserve"> Росхимпрофсоюза</w:t>
      </w:r>
      <w:r>
        <w:rPr>
          <w:color w:val="000000"/>
          <w:sz w:val="28"/>
          <w:szCs w:val="28"/>
        </w:rPr>
        <w:t xml:space="preserve"> собственным постановлением может не допустить </w:t>
      </w:r>
      <w:r w:rsidR="00BB28BD">
        <w:rPr>
          <w:color w:val="000000"/>
          <w:sz w:val="28"/>
          <w:szCs w:val="28"/>
        </w:rPr>
        <w:t xml:space="preserve">на очередную Спартакиаду </w:t>
      </w:r>
      <w:r>
        <w:rPr>
          <w:color w:val="000000"/>
          <w:sz w:val="28"/>
          <w:szCs w:val="28"/>
        </w:rPr>
        <w:t xml:space="preserve">команду, не выполнившую требование п. </w:t>
      </w:r>
      <w:r w:rsidR="000E59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</w:t>
      </w:r>
      <w:r w:rsidR="000E59DB">
        <w:rPr>
          <w:color w:val="000000"/>
          <w:sz w:val="28"/>
          <w:szCs w:val="28"/>
        </w:rPr>
        <w:t>, 5.2</w:t>
      </w:r>
      <w:r>
        <w:rPr>
          <w:color w:val="000000"/>
          <w:sz w:val="28"/>
          <w:szCs w:val="28"/>
        </w:rPr>
        <w:t xml:space="preserve"> настоящего Положения</w:t>
      </w:r>
      <w:r w:rsidR="00931A3D">
        <w:rPr>
          <w:color w:val="000000"/>
          <w:sz w:val="28"/>
          <w:szCs w:val="28"/>
        </w:rPr>
        <w:t>, а</w:t>
      </w:r>
      <w:r w:rsidR="00BB28BD">
        <w:rPr>
          <w:color w:val="000000"/>
          <w:sz w:val="28"/>
          <w:szCs w:val="28"/>
        </w:rPr>
        <w:t xml:space="preserve"> также</w:t>
      </w:r>
      <w:r>
        <w:rPr>
          <w:color w:val="000000"/>
          <w:sz w:val="28"/>
          <w:szCs w:val="28"/>
        </w:rPr>
        <w:t xml:space="preserve"> потребовать </w:t>
      </w:r>
      <w:r w:rsidR="00BB28BD">
        <w:rPr>
          <w:color w:val="000000"/>
          <w:sz w:val="28"/>
          <w:szCs w:val="28"/>
        </w:rPr>
        <w:t xml:space="preserve">от </w:t>
      </w:r>
      <w:r w:rsidR="00931A3D">
        <w:rPr>
          <w:color w:val="000000"/>
          <w:sz w:val="28"/>
          <w:szCs w:val="28"/>
        </w:rPr>
        <w:t>председателя</w:t>
      </w:r>
      <w:r w:rsidR="00BB28BD">
        <w:rPr>
          <w:color w:val="000000"/>
          <w:sz w:val="28"/>
          <w:szCs w:val="28"/>
        </w:rPr>
        <w:t xml:space="preserve"> профсоюзной организации, в которой было выявлено нарушение, </w:t>
      </w:r>
      <w:r>
        <w:rPr>
          <w:color w:val="000000"/>
          <w:sz w:val="28"/>
          <w:szCs w:val="28"/>
        </w:rPr>
        <w:t xml:space="preserve">компенсировать затраты, понесённые </w:t>
      </w:r>
      <w:r w:rsidR="00C926D8" w:rsidRPr="00C926D8">
        <w:rPr>
          <w:color w:val="000000"/>
          <w:sz w:val="28"/>
          <w:szCs w:val="28"/>
        </w:rPr>
        <w:t>Татарстански</w:t>
      </w:r>
      <w:r w:rsidR="00C926D8">
        <w:rPr>
          <w:color w:val="000000"/>
          <w:sz w:val="28"/>
          <w:szCs w:val="28"/>
        </w:rPr>
        <w:t>м</w:t>
      </w:r>
      <w:r w:rsidR="00C926D8" w:rsidRPr="00C926D8">
        <w:rPr>
          <w:color w:val="000000"/>
          <w:sz w:val="28"/>
          <w:szCs w:val="28"/>
        </w:rPr>
        <w:t xml:space="preserve"> республикански</w:t>
      </w:r>
      <w:r w:rsidR="00C926D8">
        <w:rPr>
          <w:color w:val="000000"/>
          <w:sz w:val="28"/>
          <w:szCs w:val="28"/>
        </w:rPr>
        <w:t>м</w:t>
      </w:r>
      <w:r w:rsidR="00C926D8" w:rsidRPr="00C926D8">
        <w:rPr>
          <w:color w:val="000000"/>
          <w:sz w:val="28"/>
          <w:szCs w:val="28"/>
        </w:rPr>
        <w:t xml:space="preserve"> комитет</w:t>
      </w:r>
      <w:r w:rsidR="00C926D8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Росхимпрофсоюза</w:t>
      </w:r>
      <w:r w:rsidR="00931A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лиц</w:t>
      </w:r>
      <w:r w:rsidR="00931A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являющихся членами Росхимпрофсоюза.</w:t>
      </w:r>
    </w:p>
    <w:p w14:paraId="18CAB565" w14:textId="77777777" w:rsidR="006348AB" w:rsidRDefault="006348AB" w:rsidP="00D3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9DA388" w14:textId="77777777" w:rsidR="001C21E2" w:rsidRDefault="001C21E2" w:rsidP="00D34ABD">
      <w:pPr>
        <w:autoSpaceDE w:val="0"/>
        <w:autoSpaceDN w:val="0"/>
        <w:adjustRightInd w:val="0"/>
        <w:ind w:left="6804" w:right="200"/>
        <w:jc w:val="both"/>
        <w:rPr>
          <w:sz w:val="28"/>
          <w:szCs w:val="28"/>
        </w:rPr>
        <w:sectPr w:rsidR="001C21E2" w:rsidSect="0054486F">
          <w:footerReference w:type="even" r:id="rId8"/>
          <w:footerReference w:type="default" r:id="rId9"/>
          <w:pgSz w:w="12240" w:h="15840"/>
          <w:pgMar w:top="993" w:right="1041" w:bottom="851" w:left="1134" w:header="720" w:footer="720" w:gutter="0"/>
          <w:cols w:space="720"/>
          <w:noEndnote/>
          <w:docGrid w:linePitch="326"/>
        </w:sectPr>
      </w:pPr>
    </w:p>
    <w:p w14:paraId="419768F4" w14:textId="77777777" w:rsidR="0033705E" w:rsidRDefault="0033705E" w:rsidP="0079116C">
      <w:pPr>
        <w:autoSpaceDE w:val="0"/>
        <w:autoSpaceDN w:val="0"/>
        <w:adjustRightInd w:val="0"/>
        <w:ind w:left="8789" w:right="200"/>
        <w:jc w:val="both"/>
      </w:pPr>
      <w:r w:rsidRPr="00034452">
        <w:lastRenderedPageBreak/>
        <w:t>Приложение</w:t>
      </w:r>
      <w:r>
        <w:t xml:space="preserve"> №1</w:t>
      </w:r>
      <w:r w:rsidR="0079116C">
        <w:t xml:space="preserve"> </w:t>
      </w:r>
      <w:r w:rsidRPr="00034452">
        <w:t xml:space="preserve">к </w:t>
      </w:r>
      <w:r>
        <w:t>положению о Спартакиаде</w:t>
      </w:r>
    </w:p>
    <w:p w14:paraId="68A23C98" w14:textId="77777777" w:rsidR="0033705E" w:rsidRPr="000271F5" w:rsidRDefault="0033705E" w:rsidP="0033705E">
      <w:pPr>
        <w:pStyle w:val="1"/>
        <w:shd w:val="clear" w:color="auto" w:fill="auto"/>
        <w:tabs>
          <w:tab w:val="num" w:pos="0"/>
        </w:tabs>
        <w:autoSpaceDE/>
        <w:autoSpaceDN/>
        <w:adjustRightInd/>
        <w:jc w:val="center"/>
        <w:rPr>
          <w:b/>
          <w:szCs w:val="28"/>
        </w:rPr>
      </w:pPr>
      <w:r w:rsidRPr="000271F5">
        <w:rPr>
          <w:b/>
          <w:szCs w:val="28"/>
        </w:rPr>
        <w:t>ЗАЯВКА</w:t>
      </w:r>
    </w:p>
    <w:p w14:paraId="32FB78E6" w14:textId="77777777" w:rsidR="0033705E" w:rsidRDefault="0033705E" w:rsidP="0033705E">
      <w:pPr>
        <w:jc w:val="both"/>
        <w:rPr>
          <w:sz w:val="28"/>
          <w:szCs w:val="28"/>
          <w:u w:val="single"/>
        </w:rPr>
      </w:pPr>
      <w:r w:rsidRPr="00856A83">
        <w:rPr>
          <w:sz w:val="28"/>
          <w:szCs w:val="28"/>
        </w:rPr>
        <w:t xml:space="preserve">От команды </w:t>
      </w:r>
      <w:r>
        <w:rPr>
          <w:sz w:val="28"/>
          <w:szCs w:val="28"/>
        </w:rPr>
        <w:t>_____________________________________________________________________________________</w:t>
      </w:r>
    </w:p>
    <w:p w14:paraId="7459D5AF" w14:textId="77777777" w:rsidR="0033705E" w:rsidRPr="00A43E41" w:rsidRDefault="0033705E" w:rsidP="0033705E">
      <w:pPr>
        <w:jc w:val="center"/>
      </w:pPr>
      <w:r w:rsidRPr="00A43E41">
        <w:t>(наименование предприятия</w:t>
      </w:r>
      <w:r>
        <w:t>, организации</w:t>
      </w:r>
      <w:r w:rsidRPr="00A43E41">
        <w:t>)</w:t>
      </w: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41"/>
        <w:gridCol w:w="3260"/>
        <w:gridCol w:w="2410"/>
        <w:gridCol w:w="2126"/>
        <w:gridCol w:w="1559"/>
      </w:tblGrid>
      <w:tr w:rsidR="00195FD0" w:rsidRPr="00034452" w14:paraId="64F0DEE1" w14:textId="77777777" w:rsidTr="00195FD0">
        <w:tc>
          <w:tcPr>
            <w:tcW w:w="596" w:type="dxa"/>
            <w:vAlign w:val="center"/>
          </w:tcPr>
          <w:p w14:paraId="35679B60" w14:textId="77777777" w:rsidR="00195FD0" w:rsidRPr="006F7C43" w:rsidRDefault="00195FD0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№ п/п</w:t>
            </w:r>
          </w:p>
        </w:tc>
        <w:tc>
          <w:tcPr>
            <w:tcW w:w="3941" w:type="dxa"/>
            <w:vAlign w:val="center"/>
          </w:tcPr>
          <w:p w14:paraId="62C09501" w14:textId="77777777" w:rsidR="00195FD0" w:rsidRPr="006F7C43" w:rsidRDefault="00195FD0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3260" w:type="dxa"/>
            <w:vAlign w:val="center"/>
          </w:tcPr>
          <w:p w14:paraId="40CCA500" w14:textId="6F483F74" w:rsidR="00195FD0" w:rsidRPr="006F7C43" w:rsidRDefault="00195FD0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05E2C752" w14:textId="68F48A72" w:rsidR="00195FD0" w:rsidRPr="00307122" w:rsidRDefault="00195FD0" w:rsidP="00B76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07122">
              <w:rPr>
                <w:sz w:val="28"/>
                <w:szCs w:val="28"/>
              </w:rPr>
              <w:t>ата поступления на работу</w:t>
            </w:r>
          </w:p>
        </w:tc>
        <w:tc>
          <w:tcPr>
            <w:tcW w:w="2126" w:type="dxa"/>
            <w:vAlign w:val="center"/>
          </w:tcPr>
          <w:p w14:paraId="680551DA" w14:textId="77777777" w:rsidR="00195FD0" w:rsidRPr="00307122" w:rsidRDefault="00195FD0" w:rsidP="00B76354">
            <w:pPr>
              <w:jc w:val="center"/>
              <w:rPr>
                <w:sz w:val="28"/>
                <w:szCs w:val="28"/>
              </w:rPr>
            </w:pPr>
            <w:r w:rsidRPr="00307122">
              <w:rPr>
                <w:sz w:val="28"/>
                <w:szCs w:val="28"/>
              </w:rPr>
              <w:t>Дата рождения</w:t>
            </w:r>
          </w:p>
          <w:p w14:paraId="2F2219D3" w14:textId="479AC042" w:rsidR="00195FD0" w:rsidRPr="00307122" w:rsidRDefault="00195FD0" w:rsidP="00B76354">
            <w:pPr>
              <w:jc w:val="center"/>
              <w:rPr>
                <w:sz w:val="28"/>
                <w:szCs w:val="28"/>
              </w:rPr>
            </w:pPr>
            <w:r w:rsidRPr="00307122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дд.</w:t>
            </w:r>
            <w:proofErr w:type="gramStart"/>
            <w:r>
              <w:rPr>
                <w:sz w:val="28"/>
                <w:szCs w:val="28"/>
              </w:rPr>
              <w:t>мм.гггг</w:t>
            </w:r>
            <w:proofErr w:type="spellEnd"/>
            <w:proofErr w:type="gramEnd"/>
            <w:r w:rsidRPr="0030712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4A457045" w14:textId="77777777" w:rsidR="00195FD0" w:rsidRPr="006F7C43" w:rsidRDefault="00195FD0" w:rsidP="00B76354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Отметка врача о допуске</w:t>
            </w:r>
          </w:p>
        </w:tc>
      </w:tr>
      <w:tr w:rsidR="00195FD0" w:rsidRPr="00856A83" w14:paraId="5E27B9DD" w14:textId="77777777" w:rsidTr="00195FD0">
        <w:tc>
          <w:tcPr>
            <w:tcW w:w="596" w:type="dxa"/>
          </w:tcPr>
          <w:p w14:paraId="07A35973" w14:textId="77777777" w:rsidR="00195FD0" w:rsidRPr="00856A83" w:rsidRDefault="00195FD0" w:rsidP="0033705E">
            <w:pPr>
              <w:numPr>
                <w:ilvl w:val="0"/>
                <w:numId w:val="18"/>
              </w:numPr>
              <w:ind w:left="45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41" w:type="dxa"/>
          </w:tcPr>
          <w:p w14:paraId="20AB3FFC" w14:textId="77777777" w:rsidR="00195FD0" w:rsidRPr="000D4B70" w:rsidRDefault="00195FD0" w:rsidP="00B76354">
            <w:pPr>
              <w:jc w:val="center"/>
            </w:pPr>
          </w:p>
        </w:tc>
        <w:tc>
          <w:tcPr>
            <w:tcW w:w="3260" w:type="dxa"/>
          </w:tcPr>
          <w:p w14:paraId="11828D25" w14:textId="2C7C4EDB" w:rsidR="00195FD0" w:rsidRPr="00B62D89" w:rsidRDefault="00195FD0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586D7D50" w14:textId="77777777" w:rsidR="00195FD0" w:rsidRPr="00B62D89" w:rsidRDefault="00195FD0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7B6D3ABA" w14:textId="77777777" w:rsidR="00195FD0" w:rsidRPr="00B62D89" w:rsidRDefault="00195FD0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2872FB84" w14:textId="77777777" w:rsidR="00195FD0" w:rsidRPr="00B62D89" w:rsidRDefault="00195FD0" w:rsidP="00B7635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95FD0" w:rsidRPr="00856A83" w14:paraId="4D14FE29" w14:textId="77777777" w:rsidTr="00195FD0">
        <w:tc>
          <w:tcPr>
            <w:tcW w:w="596" w:type="dxa"/>
          </w:tcPr>
          <w:p w14:paraId="351234FE" w14:textId="77777777" w:rsidR="00195FD0" w:rsidRPr="00856A83" w:rsidRDefault="00195FD0" w:rsidP="0033705E">
            <w:pPr>
              <w:numPr>
                <w:ilvl w:val="0"/>
                <w:numId w:val="18"/>
              </w:numPr>
              <w:ind w:left="45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41" w:type="dxa"/>
          </w:tcPr>
          <w:p w14:paraId="1687C8B8" w14:textId="77777777" w:rsidR="00195FD0" w:rsidRPr="000D4B70" w:rsidRDefault="00195FD0" w:rsidP="00B76354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14:paraId="1E760285" w14:textId="25532E1A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304B5BA5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6078CAD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7AACAA7A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95FD0" w:rsidRPr="00856A83" w14:paraId="6DFCAFE6" w14:textId="77777777" w:rsidTr="00195FD0">
        <w:tc>
          <w:tcPr>
            <w:tcW w:w="596" w:type="dxa"/>
          </w:tcPr>
          <w:p w14:paraId="39673DD7" w14:textId="77777777" w:rsidR="00195FD0" w:rsidRPr="00856A83" w:rsidRDefault="00195FD0" w:rsidP="0033705E">
            <w:pPr>
              <w:numPr>
                <w:ilvl w:val="0"/>
                <w:numId w:val="18"/>
              </w:numPr>
              <w:ind w:left="459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41" w:type="dxa"/>
          </w:tcPr>
          <w:p w14:paraId="48BC3DDE" w14:textId="77777777" w:rsidR="00195FD0" w:rsidRPr="000D4B70" w:rsidRDefault="00195FD0" w:rsidP="00B76354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14:paraId="6A6BA09E" w14:textId="7356BF83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3DFDAA3C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7789BA9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78F87064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95FD0" w:rsidRPr="00856A83" w14:paraId="05560D32" w14:textId="77777777" w:rsidTr="00195FD0">
        <w:tc>
          <w:tcPr>
            <w:tcW w:w="596" w:type="dxa"/>
            <w:vAlign w:val="bottom"/>
          </w:tcPr>
          <w:p w14:paraId="11F50943" w14:textId="77777777" w:rsidR="00195FD0" w:rsidRPr="000D4B70" w:rsidRDefault="00195FD0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3941" w:type="dxa"/>
          </w:tcPr>
          <w:p w14:paraId="007108D0" w14:textId="77777777" w:rsidR="00195FD0" w:rsidRPr="000D4B70" w:rsidRDefault="00195FD0" w:rsidP="00B76354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14:paraId="4294273A" w14:textId="663F08B2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48B1AD68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3563BF5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7E470349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95FD0" w:rsidRPr="00856A83" w14:paraId="68783F03" w14:textId="77777777" w:rsidTr="00195FD0">
        <w:tc>
          <w:tcPr>
            <w:tcW w:w="596" w:type="dxa"/>
            <w:vAlign w:val="bottom"/>
          </w:tcPr>
          <w:p w14:paraId="5144EC70" w14:textId="77777777" w:rsidR="00195FD0" w:rsidRPr="000D4B70" w:rsidRDefault="00195FD0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3941" w:type="dxa"/>
          </w:tcPr>
          <w:p w14:paraId="5C2F6425" w14:textId="77777777" w:rsidR="00195FD0" w:rsidRPr="000D4B70" w:rsidRDefault="00195FD0" w:rsidP="00B76354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14:paraId="282975AC" w14:textId="22B04F6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59940B71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F87E497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B5935F8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95FD0" w:rsidRPr="00856A83" w14:paraId="7F43DCB3" w14:textId="77777777" w:rsidTr="00195FD0">
        <w:tc>
          <w:tcPr>
            <w:tcW w:w="596" w:type="dxa"/>
            <w:vAlign w:val="bottom"/>
          </w:tcPr>
          <w:p w14:paraId="681640B6" w14:textId="77777777" w:rsidR="00195FD0" w:rsidRPr="000D4B70" w:rsidRDefault="00195FD0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3941" w:type="dxa"/>
          </w:tcPr>
          <w:p w14:paraId="38BD722A" w14:textId="77777777" w:rsidR="00195FD0" w:rsidRPr="000D4B70" w:rsidRDefault="00195FD0" w:rsidP="00B76354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14:paraId="3FFE48AB" w14:textId="7C1182E2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1936A4A9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057A762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1DBD3917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95FD0" w:rsidRPr="00856A83" w14:paraId="12CC1B82" w14:textId="77777777" w:rsidTr="00195FD0">
        <w:tc>
          <w:tcPr>
            <w:tcW w:w="596" w:type="dxa"/>
            <w:vAlign w:val="bottom"/>
          </w:tcPr>
          <w:p w14:paraId="6976CBD1" w14:textId="77777777" w:rsidR="00195FD0" w:rsidRPr="000D4B70" w:rsidRDefault="00195FD0" w:rsidP="00B76354">
            <w:pPr>
              <w:jc w:val="center"/>
              <w:rPr>
                <w:sz w:val="28"/>
                <w:szCs w:val="28"/>
              </w:rPr>
            </w:pPr>
            <w:r w:rsidRPr="000D4B70">
              <w:rPr>
                <w:sz w:val="28"/>
                <w:szCs w:val="28"/>
              </w:rPr>
              <w:t>…</w:t>
            </w:r>
          </w:p>
        </w:tc>
        <w:tc>
          <w:tcPr>
            <w:tcW w:w="3941" w:type="dxa"/>
          </w:tcPr>
          <w:p w14:paraId="0D75F675" w14:textId="77777777" w:rsidR="00195FD0" w:rsidRPr="000D4B70" w:rsidRDefault="00195FD0" w:rsidP="00B76354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14:paraId="24E11BB6" w14:textId="427934C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6AF0D10F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3911DC8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1303E1F" w14:textId="77777777" w:rsidR="00195FD0" w:rsidRPr="00856A83" w:rsidRDefault="00195FD0" w:rsidP="00B763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3B480173" w14:textId="77777777" w:rsidR="0033705E" w:rsidRPr="006F7C43" w:rsidRDefault="0033705E" w:rsidP="0033705E">
      <w:pPr>
        <w:rPr>
          <w:sz w:val="28"/>
          <w:szCs w:val="28"/>
        </w:rPr>
      </w:pPr>
    </w:p>
    <w:p w14:paraId="546C6D98" w14:textId="77777777" w:rsidR="0033705E" w:rsidRPr="00A43E41" w:rsidRDefault="0033705E" w:rsidP="0033705E">
      <w:pPr>
        <w:rPr>
          <w:sz w:val="28"/>
          <w:szCs w:val="28"/>
        </w:rPr>
      </w:pPr>
      <w:r w:rsidRPr="000271F5">
        <w:rPr>
          <w:b/>
          <w:sz w:val="28"/>
          <w:szCs w:val="28"/>
        </w:rPr>
        <w:t>К соревнованиям допущено:</w:t>
      </w:r>
      <w:r w:rsidRPr="00A43E4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43E41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A43E41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Pr="00A43E41">
        <w:rPr>
          <w:sz w:val="28"/>
          <w:szCs w:val="28"/>
        </w:rPr>
        <w:t xml:space="preserve">_ </w:t>
      </w:r>
      <w:r>
        <w:rPr>
          <w:i/>
          <w:sz w:val="28"/>
          <w:szCs w:val="28"/>
        </w:rPr>
        <w:t>человек</w:t>
      </w:r>
    </w:p>
    <w:p w14:paraId="5EB551BC" w14:textId="77777777" w:rsidR="0033705E" w:rsidRDefault="0033705E" w:rsidP="0033705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(количество прописью)</w:t>
      </w:r>
    </w:p>
    <w:p w14:paraId="6D0D7A40" w14:textId="77777777" w:rsidR="0033705E" w:rsidRDefault="0033705E" w:rsidP="0033705E">
      <w:pPr>
        <w:rPr>
          <w:b/>
          <w:sz w:val="28"/>
          <w:szCs w:val="28"/>
        </w:rPr>
      </w:pPr>
    </w:p>
    <w:p w14:paraId="3917EB1A" w14:textId="77777777" w:rsidR="0033705E" w:rsidRPr="00A43E41" w:rsidRDefault="0033705E" w:rsidP="0033705E">
      <w:pPr>
        <w:rPr>
          <w:sz w:val="28"/>
          <w:szCs w:val="28"/>
          <w:u w:val="single"/>
        </w:rPr>
      </w:pPr>
      <w:r w:rsidRPr="000271F5">
        <w:rPr>
          <w:b/>
          <w:sz w:val="28"/>
          <w:szCs w:val="28"/>
        </w:rPr>
        <w:t>Представитель команды: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43E41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</w:t>
      </w:r>
      <w:r w:rsidRPr="00A43E41">
        <w:rPr>
          <w:sz w:val="28"/>
          <w:szCs w:val="28"/>
        </w:rPr>
        <w:t>_______________________________</w:t>
      </w:r>
    </w:p>
    <w:p w14:paraId="65A3160A" w14:textId="77777777" w:rsidR="0033705E" w:rsidRPr="00A43E41" w:rsidRDefault="0033705E" w:rsidP="00337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14:paraId="3C91766B" w14:textId="77777777" w:rsidR="0033705E" w:rsidRDefault="0033705E" w:rsidP="0033705E">
      <w:pPr>
        <w:rPr>
          <w:b/>
          <w:sz w:val="28"/>
          <w:szCs w:val="28"/>
        </w:rPr>
      </w:pPr>
    </w:p>
    <w:p w14:paraId="3378B938" w14:textId="77777777" w:rsidR="0033705E" w:rsidRPr="00034452" w:rsidRDefault="0033705E" w:rsidP="0033705E">
      <w:pPr>
        <w:rPr>
          <w:sz w:val="28"/>
          <w:szCs w:val="28"/>
        </w:rPr>
      </w:pPr>
      <w:r w:rsidRPr="000271F5">
        <w:rPr>
          <w:b/>
          <w:sz w:val="28"/>
          <w:szCs w:val="28"/>
        </w:rPr>
        <w:t>Врач: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</w:t>
      </w:r>
    </w:p>
    <w:p w14:paraId="396664B9" w14:textId="77777777" w:rsidR="0033705E" w:rsidRPr="00A43E41" w:rsidRDefault="0033705E" w:rsidP="0033705E">
      <w:r>
        <w:tab/>
      </w:r>
      <w:r>
        <w:tab/>
      </w:r>
      <w:r>
        <w:tab/>
      </w:r>
      <w:r>
        <w:tab/>
      </w:r>
      <w:r>
        <w:tab/>
      </w:r>
      <w:r>
        <w:tab/>
        <w:t xml:space="preserve">(место для печати) </w:t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14:paraId="2832DCB5" w14:textId="77777777" w:rsidR="0033705E" w:rsidRDefault="0033705E" w:rsidP="0033705E">
      <w:pPr>
        <w:rPr>
          <w:b/>
          <w:sz w:val="28"/>
          <w:szCs w:val="28"/>
        </w:rPr>
      </w:pPr>
    </w:p>
    <w:p w14:paraId="343E69A0" w14:textId="77777777" w:rsidR="00AB2976" w:rsidRDefault="00632879" w:rsidP="003370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Достоверность предоставленных сведений, а также профсоюзное членство участников, перечисленных в настоящей заявке, подтверждаю </w:t>
      </w:r>
    </w:p>
    <w:p w14:paraId="265EBC63" w14:textId="1390C767" w:rsidR="0033705E" w:rsidRDefault="0033705E" w:rsidP="0033705E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 профсоюзной</w:t>
      </w:r>
      <w:r w:rsidR="00632879">
        <w:rPr>
          <w:b/>
          <w:sz w:val="28"/>
          <w:szCs w:val="28"/>
        </w:rPr>
        <w:t xml:space="preserve"> </w:t>
      </w:r>
      <w:r w:rsidRPr="000271F5">
        <w:rPr>
          <w:b/>
          <w:sz w:val="28"/>
          <w:szCs w:val="28"/>
        </w:rPr>
        <w:t>организации:</w:t>
      </w:r>
      <w:r w:rsidRPr="00034452">
        <w:rPr>
          <w:sz w:val="28"/>
          <w:szCs w:val="28"/>
        </w:rPr>
        <w:t xml:space="preserve"> </w:t>
      </w:r>
    </w:p>
    <w:p w14:paraId="688EE711" w14:textId="77777777" w:rsidR="00632879" w:rsidRDefault="00632879" w:rsidP="0033705E">
      <w:pPr>
        <w:rPr>
          <w:sz w:val="28"/>
          <w:szCs w:val="28"/>
        </w:rPr>
      </w:pPr>
    </w:p>
    <w:p w14:paraId="1B6DE2DB" w14:textId="77777777" w:rsidR="0033705E" w:rsidRPr="00034452" w:rsidRDefault="0033705E" w:rsidP="003370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</w:t>
      </w:r>
    </w:p>
    <w:p w14:paraId="61A4AA92" w14:textId="77777777" w:rsidR="0033705E" w:rsidRDefault="0033705E" w:rsidP="0033705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(место для печати) </w:t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14:paraId="05309A07" w14:textId="77777777" w:rsidR="00672929" w:rsidRDefault="00672929" w:rsidP="00D34ABD"/>
    <w:p w14:paraId="3491C31A" w14:textId="77777777" w:rsidR="001C21E2" w:rsidRDefault="001C21E2" w:rsidP="00D34ABD">
      <w:pPr>
        <w:autoSpaceDE w:val="0"/>
        <w:autoSpaceDN w:val="0"/>
        <w:adjustRightInd w:val="0"/>
        <w:ind w:left="6804" w:right="200"/>
        <w:jc w:val="both"/>
        <w:sectPr w:rsidR="001C21E2" w:rsidSect="000D4B70">
          <w:pgSz w:w="15840" w:h="12240" w:orient="landscape"/>
          <w:pgMar w:top="709" w:right="1080" w:bottom="851" w:left="1080" w:header="720" w:footer="720" w:gutter="0"/>
          <w:cols w:space="720"/>
          <w:noEndnote/>
          <w:docGrid w:linePitch="326"/>
        </w:sectPr>
      </w:pPr>
    </w:p>
    <w:p w14:paraId="56F69E00" w14:textId="77777777" w:rsidR="001C21E2" w:rsidRDefault="001C21E2" w:rsidP="0079116C">
      <w:pPr>
        <w:autoSpaceDE w:val="0"/>
        <w:autoSpaceDN w:val="0"/>
        <w:adjustRightInd w:val="0"/>
        <w:ind w:left="5387" w:right="200"/>
        <w:jc w:val="both"/>
      </w:pPr>
      <w:r w:rsidRPr="00034452">
        <w:lastRenderedPageBreak/>
        <w:t>Приложение</w:t>
      </w:r>
      <w:r>
        <w:t xml:space="preserve"> №</w:t>
      </w:r>
      <w:r w:rsidR="00672929">
        <w:t>2</w:t>
      </w:r>
      <w:r w:rsidR="0079116C">
        <w:t xml:space="preserve"> </w:t>
      </w:r>
      <w:r w:rsidRPr="00034452">
        <w:t xml:space="preserve">к </w:t>
      </w:r>
      <w:r>
        <w:t>положению о Спартакиаде</w:t>
      </w:r>
    </w:p>
    <w:p w14:paraId="4E1852DF" w14:textId="77777777" w:rsidR="001C21E2" w:rsidRPr="0071184A" w:rsidRDefault="001C21E2" w:rsidP="00D34ABD"/>
    <w:p w14:paraId="16300BEE" w14:textId="77777777" w:rsidR="001C21E2" w:rsidRPr="000271F5" w:rsidRDefault="001C21E2" w:rsidP="00D34ABD">
      <w:pPr>
        <w:pStyle w:val="1"/>
        <w:shd w:val="clear" w:color="auto" w:fill="auto"/>
        <w:tabs>
          <w:tab w:val="num" w:pos="0"/>
        </w:tabs>
        <w:autoSpaceDE/>
        <w:autoSpaceDN/>
        <w:adjustRightInd/>
        <w:jc w:val="center"/>
        <w:rPr>
          <w:b/>
          <w:szCs w:val="28"/>
        </w:rPr>
      </w:pPr>
      <w:r w:rsidRPr="000271F5">
        <w:rPr>
          <w:b/>
          <w:szCs w:val="28"/>
        </w:rPr>
        <w:t>ЗАЯВКА</w:t>
      </w:r>
    </w:p>
    <w:p w14:paraId="4C4677E9" w14:textId="77777777" w:rsidR="00153459" w:rsidRDefault="00153459" w:rsidP="00D34ABD">
      <w:pPr>
        <w:jc w:val="both"/>
        <w:rPr>
          <w:sz w:val="28"/>
          <w:szCs w:val="28"/>
        </w:rPr>
      </w:pPr>
    </w:p>
    <w:p w14:paraId="4673064D" w14:textId="77777777" w:rsidR="001C21E2" w:rsidRDefault="001C21E2" w:rsidP="00D34ABD">
      <w:pPr>
        <w:jc w:val="both"/>
        <w:rPr>
          <w:sz w:val="28"/>
          <w:szCs w:val="28"/>
        </w:rPr>
      </w:pPr>
      <w:r w:rsidRPr="00A43E41">
        <w:rPr>
          <w:sz w:val="28"/>
          <w:szCs w:val="28"/>
        </w:rPr>
        <w:t xml:space="preserve">на участие в соревновании по </w:t>
      </w:r>
      <w:r>
        <w:rPr>
          <w:sz w:val="28"/>
          <w:szCs w:val="28"/>
        </w:rPr>
        <w:t>______________________________________________</w:t>
      </w:r>
    </w:p>
    <w:p w14:paraId="45C59DF3" w14:textId="77777777" w:rsidR="001C21E2" w:rsidRPr="00F869BA" w:rsidRDefault="001C21E2" w:rsidP="00D34AB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9BA">
        <w:t xml:space="preserve">(вид спорта в соответствии с </w:t>
      </w:r>
      <w:r w:rsidR="006F7C43">
        <w:t>положением о Спартакиаде</w:t>
      </w:r>
      <w:r w:rsidRPr="00F869BA">
        <w:t>)</w:t>
      </w:r>
    </w:p>
    <w:p w14:paraId="49495549" w14:textId="77777777" w:rsidR="001C21E2" w:rsidRDefault="001C21E2" w:rsidP="00D34ABD">
      <w:pPr>
        <w:jc w:val="center"/>
        <w:rPr>
          <w:sz w:val="28"/>
          <w:szCs w:val="28"/>
        </w:rPr>
      </w:pPr>
    </w:p>
    <w:p w14:paraId="1D599B7A" w14:textId="77777777" w:rsidR="001C21E2" w:rsidRDefault="001C21E2" w:rsidP="00D34ABD">
      <w:pPr>
        <w:jc w:val="both"/>
        <w:rPr>
          <w:sz w:val="28"/>
          <w:szCs w:val="28"/>
          <w:u w:val="single"/>
        </w:rPr>
      </w:pPr>
      <w:r w:rsidRPr="00856A83">
        <w:rPr>
          <w:sz w:val="28"/>
          <w:szCs w:val="28"/>
        </w:rPr>
        <w:t xml:space="preserve">От команды </w:t>
      </w:r>
      <w:r>
        <w:rPr>
          <w:sz w:val="28"/>
          <w:szCs w:val="28"/>
        </w:rPr>
        <w:t>_____________________________________________________________</w:t>
      </w:r>
    </w:p>
    <w:p w14:paraId="11AE5584" w14:textId="77777777" w:rsidR="001C21E2" w:rsidRPr="00A43E41" w:rsidRDefault="001C21E2" w:rsidP="00D34ABD">
      <w:pPr>
        <w:ind w:left="2832" w:firstLine="708"/>
      </w:pPr>
      <w:r w:rsidRPr="00A43E41">
        <w:t>(наименование предприятия</w:t>
      </w:r>
      <w:r>
        <w:t>, организации</w:t>
      </w:r>
      <w:r w:rsidRPr="00A43E41">
        <w:t>)</w:t>
      </w:r>
    </w:p>
    <w:p w14:paraId="68135349" w14:textId="77777777" w:rsidR="001C21E2" w:rsidRPr="00856A83" w:rsidRDefault="001C21E2" w:rsidP="00D34ABD">
      <w:pPr>
        <w:ind w:left="-720" w:firstLine="540"/>
        <w:rPr>
          <w:sz w:val="28"/>
          <w:szCs w:val="28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2410"/>
      </w:tblGrid>
      <w:tr w:rsidR="000D4B70" w:rsidRPr="00034452" w14:paraId="2F316C42" w14:textId="77777777" w:rsidTr="0033705E">
        <w:tc>
          <w:tcPr>
            <w:tcW w:w="709" w:type="dxa"/>
          </w:tcPr>
          <w:p w14:paraId="486F0969" w14:textId="77777777" w:rsidR="000D4B70" w:rsidRPr="006F7C43" w:rsidRDefault="000D4B70" w:rsidP="00D34ABD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14:paraId="66C8DE94" w14:textId="77777777" w:rsidR="000D4B70" w:rsidRPr="006F7C43" w:rsidRDefault="006F7C43" w:rsidP="00D34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*</w:t>
            </w:r>
            <w:r w:rsidR="000D4B70" w:rsidRPr="006F7C43">
              <w:rPr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2410" w:type="dxa"/>
          </w:tcPr>
          <w:p w14:paraId="430FC103" w14:textId="77777777" w:rsidR="000D4B70" w:rsidRPr="006F7C43" w:rsidRDefault="006F7C43" w:rsidP="00D34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*</w:t>
            </w:r>
            <w:r w:rsidR="000D4B70" w:rsidRPr="006F7C43">
              <w:rPr>
                <w:sz w:val="28"/>
                <w:szCs w:val="28"/>
              </w:rPr>
              <w:t>Дата рождения</w:t>
            </w:r>
          </w:p>
          <w:p w14:paraId="4E6C637C" w14:textId="3EC84CF1" w:rsidR="000D4B70" w:rsidRPr="006F7C43" w:rsidRDefault="000D4B70" w:rsidP="00D34ABD">
            <w:pPr>
              <w:jc w:val="center"/>
              <w:rPr>
                <w:sz w:val="28"/>
                <w:szCs w:val="28"/>
              </w:rPr>
            </w:pPr>
            <w:r w:rsidRPr="006F7C43">
              <w:rPr>
                <w:sz w:val="28"/>
                <w:szCs w:val="28"/>
              </w:rPr>
              <w:t>(</w:t>
            </w:r>
            <w:proofErr w:type="spellStart"/>
            <w:r w:rsidR="00625E69">
              <w:rPr>
                <w:sz w:val="28"/>
                <w:szCs w:val="28"/>
              </w:rPr>
              <w:t>дд.</w:t>
            </w:r>
            <w:proofErr w:type="gramStart"/>
            <w:r w:rsidR="00625E69">
              <w:rPr>
                <w:sz w:val="28"/>
                <w:szCs w:val="28"/>
              </w:rPr>
              <w:t>мм.гггг</w:t>
            </w:r>
            <w:proofErr w:type="spellEnd"/>
            <w:proofErr w:type="gramEnd"/>
            <w:r w:rsidRPr="006F7C43">
              <w:rPr>
                <w:sz w:val="28"/>
                <w:szCs w:val="28"/>
              </w:rPr>
              <w:t>)</w:t>
            </w:r>
          </w:p>
        </w:tc>
      </w:tr>
      <w:tr w:rsidR="000D4B70" w:rsidRPr="00856A83" w14:paraId="30EE5476" w14:textId="77777777" w:rsidTr="0033705E">
        <w:tc>
          <w:tcPr>
            <w:tcW w:w="709" w:type="dxa"/>
          </w:tcPr>
          <w:p w14:paraId="1612DC26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6C944BCF" w14:textId="77777777" w:rsidR="000D4B70" w:rsidRPr="003E056B" w:rsidRDefault="000D4B70" w:rsidP="00D34A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102D3246" w14:textId="77777777" w:rsidR="000D4B70" w:rsidRPr="00B62D89" w:rsidRDefault="000D4B70" w:rsidP="00D34AB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D4B70" w:rsidRPr="00856A83" w14:paraId="5077845F" w14:textId="77777777" w:rsidTr="0033705E">
        <w:tc>
          <w:tcPr>
            <w:tcW w:w="709" w:type="dxa"/>
          </w:tcPr>
          <w:p w14:paraId="422B1313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0987A270" w14:textId="77777777"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336F50B2" w14:textId="77777777"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14:paraId="54187DB7" w14:textId="77777777" w:rsidTr="0033705E">
        <w:tc>
          <w:tcPr>
            <w:tcW w:w="709" w:type="dxa"/>
          </w:tcPr>
          <w:p w14:paraId="141E03D6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5E85DB9E" w14:textId="77777777"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5047230D" w14:textId="77777777"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14:paraId="5A45087A" w14:textId="77777777" w:rsidTr="0033705E">
        <w:tc>
          <w:tcPr>
            <w:tcW w:w="709" w:type="dxa"/>
          </w:tcPr>
          <w:p w14:paraId="4A9BC712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5530E577" w14:textId="77777777"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4FDFDD99" w14:textId="77777777"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14:paraId="4138FDC2" w14:textId="77777777" w:rsidTr="0033705E">
        <w:tc>
          <w:tcPr>
            <w:tcW w:w="709" w:type="dxa"/>
          </w:tcPr>
          <w:p w14:paraId="25631E9E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669A5542" w14:textId="77777777"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49C5B837" w14:textId="77777777"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D4B70" w:rsidRPr="00856A83" w14:paraId="2C6A11C7" w14:textId="77777777" w:rsidTr="0033705E">
        <w:tc>
          <w:tcPr>
            <w:tcW w:w="709" w:type="dxa"/>
          </w:tcPr>
          <w:p w14:paraId="426BC4E8" w14:textId="77777777" w:rsidR="000D4B70" w:rsidRPr="00856A83" w:rsidRDefault="000D4B70" w:rsidP="00D34ABD">
            <w:pPr>
              <w:numPr>
                <w:ilvl w:val="0"/>
                <w:numId w:val="10"/>
              </w:numPr>
              <w:ind w:left="31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229" w:type="dxa"/>
          </w:tcPr>
          <w:p w14:paraId="3B6DD26C" w14:textId="77777777" w:rsidR="000D4B70" w:rsidRPr="003E056B" w:rsidRDefault="000D4B70" w:rsidP="00D34ABD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7F2E406A" w14:textId="77777777" w:rsidR="000D4B70" w:rsidRPr="00856A83" w:rsidRDefault="000D4B70" w:rsidP="00D34AB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7C38CF17" w14:textId="77777777" w:rsidR="001C21E2" w:rsidRPr="006F7C43" w:rsidRDefault="006F7C43" w:rsidP="00D34ABD">
      <w:pPr>
        <w:rPr>
          <w:sz w:val="28"/>
          <w:szCs w:val="28"/>
        </w:rPr>
      </w:pPr>
      <w:r w:rsidRPr="006F7C43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- в соответствии с командной заявкой</w:t>
      </w:r>
    </w:p>
    <w:p w14:paraId="2A6D905B" w14:textId="77777777" w:rsidR="006F7C43" w:rsidRPr="00856A83" w:rsidRDefault="006F7C43" w:rsidP="00D34ABD">
      <w:pPr>
        <w:rPr>
          <w:sz w:val="28"/>
          <w:szCs w:val="28"/>
          <w:u w:val="single"/>
        </w:rPr>
      </w:pPr>
    </w:p>
    <w:p w14:paraId="4847B538" w14:textId="77777777" w:rsidR="001C21E2" w:rsidRPr="00A43E41" w:rsidRDefault="001C21E2" w:rsidP="00D34ABD">
      <w:pPr>
        <w:rPr>
          <w:sz w:val="28"/>
          <w:szCs w:val="28"/>
          <w:u w:val="single"/>
        </w:rPr>
      </w:pPr>
      <w:r w:rsidRPr="000271F5">
        <w:rPr>
          <w:b/>
          <w:sz w:val="28"/>
          <w:szCs w:val="28"/>
        </w:rPr>
        <w:t>Представитель команды:</w:t>
      </w:r>
      <w:r w:rsidRPr="00A43E41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</w:t>
      </w:r>
      <w:r w:rsidRPr="00A43E41">
        <w:rPr>
          <w:sz w:val="28"/>
          <w:szCs w:val="28"/>
        </w:rPr>
        <w:t>_______________________________</w:t>
      </w:r>
    </w:p>
    <w:p w14:paraId="02000E19" w14:textId="77777777" w:rsidR="001C21E2" w:rsidRPr="00A43E41" w:rsidRDefault="001C21E2" w:rsidP="00D34ABD"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(Фамилия, И.О.)</w:t>
      </w:r>
    </w:p>
    <w:p w14:paraId="57298602" w14:textId="77777777" w:rsidR="00BB11B8" w:rsidRPr="00034452" w:rsidRDefault="001C21E2" w:rsidP="007B2B1B">
      <w:pPr>
        <w:tabs>
          <w:tab w:val="left" w:pos="2694"/>
          <w:tab w:val="left" w:pos="6804"/>
        </w:tabs>
        <w:autoSpaceDE w:val="0"/>
        <w:autoSpaceDN w:val="0"/>
        <w:adjustRightInd w:val="0"/>
        <w:ind w:left="6804" w:right="200"/>
        <w:jc w:val="both"/>
      </w:pPr>
      <w:r>
        <w:br w:type="page"/>
      </w:r>
    </w:p>
    <w:p w14:paraId="6F06EC05" w14:textId="77777777" w:rsidR="007B2B1B" w:rsidRPr="00034452" w:rsidRDefault="007B2B1B" w:rsidP="0079116C">
      <w:pPr>
        <w:tabs>
          <w:tab w:val="left" w:pos="2694"/>
        </w:tabs>
        <w:autoSpaceDE w:val="0"/>
        <w:autoSpaceDN w:val="0"/>
        <w:adjustRightInd w:val="0"/>
        <w:ind w:left="5529" w:right="200"/>
        <w:jc w:val="both"/>
      </w:pPr>
      <w:r w:rsidRPr="00034452">
        <w:lastRenderedPageBreak/>
        <w:t>Приложение</w:t>
      </w:r>
      <w:r>
        <w:t xml:space="preserve"> №3</w:t>
      </w:r>
      <w:r w:rsidR="0079116C">
        <w:t xml:space="preserve"> </w:t>
      </w:r>
      <w:r w:rsidRPr="00034452">
        <w:t xml:space="preserve">к </w:t>
      </w:r>
      <w:r>
        <w:t>положению о Спартакиаде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32"/>
      </w:tblGrid>
      <w:tr w:rsidR="00931653" w:rsidRPr="00ED6849" w14:paraId="1F86609A" w14:textId="77777777" w:rsidTr="00C44C6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95EDE" w14:textId="77777777" w:rsidR="00931653" w:rsidRPr="00C552DB" w:rsidRDefault="00931653" w:rsidP="00C44C62">
            <w:pPr>
              <w:jc w:val="center"/>
              <w:rPr>
                <w:sz w:val="18"/>
              </w:rPr>
            </w:pPr>
          </w:p>
          <w:p w14:paraId="28FED2BA" w14:textId="77777777" w:rsidR="0010443B" w:rsidRPr="0010443B" w:rsidRDefault="0010443B" w:rsidP="0010443B">
            <w:pPr>
              <w:ind w:left="1416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32"/>
                <w:szCs w:val="32"/>
                <w:lang w:eastAsia="en-US"/>
              </w:rPr>
              <w:t xml:space="preserve">СОГЛАСИЕ </w:t>
            </w:r>
            <w:r w:rsidRPr="0010443B">
              <w:rPr>
                <w:rFonts w:eastAsia="Calibri"/>
                <w:sz w:val="28"/>
                <w:szCs w:val="28"/>
                <w:lang w:eastAsia="en-US"/>
              </w:rPr>
              <w:t>на обработку персональных данных</w:t>
            </w:r>
          </w:p>
          <w:p w14:paraId="52E6F16D" w14:textId="725A3D1B" w:rsidR="0010443B" w:rsidRPr="0010443B" w:rsidRDefault="0010443B" w:rsidP="00B13E6F">
            <w:pPr>
              <w:ind w:firstLine="3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28"/>
                <w:szCs w:val="28"/>
                <w:lang w:eastAsia="en-US"/>
              </w:rPr>
              <w:t>Я,_____________________________________________________________(ФИО), тел._____________, даю согласие Татарстанскому республиканскому комитету профсоюза работников химических отраслей промышленности (ИНН 1659003686) на обработку своих персональных данных, приложенных к заявлению, всеми способами обработки, приведёнными в Федеральном законе № 152-ФЗ от 27.07.2006 г. «О персональных данных», в целях исполнения данного заявления. Мои права по данному закону мне разъяснены.</w:t>
            </w:r>
          </w:p>
          <w:p w14:paraId="00C8C3DC" w14:textId="77777777" w:rsidR="0010443B" w:rsidRPr="0010443B" w:rsidRDefault="0010443B" w:rsidP="0010443B">
            <w:pPr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28"/>
                <w:szCs w:val="28"/>
                <w:lang w:eastAsia="en-US"/>
              </w:rPr>
              <w:t>Настоящее согласие дано мною добровольно и действует до отзыва в установленном законом порядке.</w:t>
            </w:r>
          </w:p>
          <w:p w14:paraId="310E798F" w14:textId="77777777" w:rsidR="0010443B" w:rsidRPr="0010443B" w:rsidRDefault="0010443B" w:rsidP="0010443B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28"/>
                <w:szCs w:val="28"/>
                <w:lang w:eastAsia="en-US"/>
              </w:rPr>
              <w:t>Дата ______________                           Подпись ___________________</w:t>
            </w:r>
          </w:p>
          <w:p w14:paraId="135A23FE" w14:textId="77777777" w:rsidR="0010443B" w:rsidRPr="0010443B" w:rsidRDefault="0010443B" w:rsidP="0010443B">
            <w:pPr>
              <w:ind w:firstLine="709"/>
              <w:contextualSpacing/>
              <w:rPr>
                <w:rFonts w:ascii="Verdana" w:eastAsia="Calibri" w:hAnsi="Verdana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lang w:eastAsia="en-US"/>
              </w:rPr>
            </w:pPr>
          </w:p>
          <w:p w14:paraId="2B095173" w14:textId="77777777" w:rsidR="00931653" w:rsidRPr="00ED6849" w:rsidRDefault="00931653" w:rsidP="00C44C62">
            <w:pPr>
              <w:jc w:val="both"/>
              <w:rPr>
                <w:sz w:val="20"/>
                <w:vertAlign w:val="subscript"/>
              </w:rPr>
            </w:pPr>
          </w:p>
        </w:tc>
      </w:tr>
      <w:tr w:rsidR="00931653" w:rsidRPr="00ED6849" w14:paraId="20487017" w14:textId="77777777" w:rsidTr="00C44C6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4B3CA" w14:textId="77777777" w:rsidR="00931653" w:rsidRPr="00ED6849" w:rsidRDefault="00931653" w:rsidP="00C44C62">
            <w:pPr>
              <w:jc w:val="center"/>
              <w:rPr>
                <w:sz w:val="18"/>
                <w:szCs w:val="18"/>
              </w:rPr>
            </w:pPr>
          </w:p>
          <w:p w14:paraId="52E1B58B" w14:textId="77777777" w:rsidR="0010443B" w:rsidRPr="0010443B" w:rsidRDefault="0010443B" w:rsidP="0010443B">
            <w:pPr>
              <w:ind w:left="1416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32"/>
                <w:szCs w:val="32"/>
                <w:lang w:eastAsia="en-US"/>
              </w:rPr>
              <w:t xml:space="preserve">СОГЛАСИЕ </w:t>
            </w:r>
            <w:r w:rsidRPr="0010443B">
              <w:rPr>
                <w:rFonts w:eastAsia="Calibri"/>
                <w:sz w:val="28"/>
                <w:szCs w:val="28"/>
                <w:lang w:eastAsia="en-US"/>
              </w:rPr>
              <w:t>на обработку персональных данных</w:t>
            </w:r>
          </w:p>
          <w:p w14:paraId="37FE88BD" w14:textId="63A73D4D" w:rsidR="0010443B" w:rsidRPr="0010443B" w:rsidRDefault="0010443B" w:rsidP="00B13E6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28"/>
                <w:szCs w:val="28"/>
                <w:lang w:eastAsia="en-US"/>
              </w:rPr>
              <w:t>Я,_____________________________________________________________(ФИО), тел._____________, даю согласие Татарстанскому республиканскому комитету профсоюза работников химических отраслей промышленности (ИНН 1659003686) на обработку своих персональных данных, приложенных к заявлению, всеми способами обработки, приведёнными в Федеральном законе № 152-ФЗ от 27.07.2006 г. «О персональных данных», в целях исполнения данного заявления. Мои права по данному закону мне разъяснены.</w:t>
            </w:r>
          </w:p>
          <w:p w14:paraId="3AD07C13" w14:textId="77777777" w:rsidR="0010443B" w:rsidRPr="0010443B" w:rsidRDefault="0010443B" w:rsidP="0010443B">
            <w:pPr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28"/>
                <w:szCs w:val="28"/>
                <w:lang w:eastAsia="en-US"/>
              </w:rPr>
              <w:t>Настоящее согласие дано мною добровольно и действует до отзыва в установленном законом порядке.</w:t>
            </w:r>
          </w:p>
          <w:p w14:paraId="6B34AE54" w14:textId="77777777" w:rsidR="0010443B" w:rsidRPr="0010443B" w:rsidRDefault="0010443B" w:rsidP="0010443B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28"/>
                <w:szCs w:val="28"/>
                <w:lang w:eastAsia="en-US"/>
              </w:rPr>
              <w:t>Дата ______________                           Подпись ___________________</w:t>
            </w:r>
          </w:p>
          <w:p w14:paraId="2B06005B" w14:textId="77777777" w:rsidR="00931653" w:rsidRPr="00ED6849" w:rsidRDefault="00931653" w:rsidP="00C44C62">
            <w:pPr>
              <w:jc w:val="both"/>
              <w:rPr>
                <w:sz w:val="20"/>
                <w:vertAlign w:val="subscript"/>
              </w:rPr>
            </w:pPr>
          </w:p>
        </w:tc>
      </w:tr>
      <w:tr w:rsidR="00931653" w:rsidRPr="00ED6849" w14:paraId="376F16A5" w14:textId="77777777" w:rsidTr="00C44C6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0D6D8" w14:textId="77777777" w:rsidR="00931653" w:rsidRPr="00ED6849" w:rsidRDefault="00931653" w:rsidP="00C44C62">
            <w:pPr>
              <w:jc w:val="center"/>
              <w:rPr>
                <w:sz w:val="18"/>
                <w:szCs w:val="18"/>
              </w:rPr>
            </w:pPr>
          </w:p>
          <w:p w14:paraId="6F8DA8C6" w14:textId="77777777" w:rsidR="0010443B" w:rsidRPr="0010443B" w:rsidRDefault="0010443B" w:rsidP="0010443B">
            <w:pPr>
              <w:ind w:left="1416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32"/>
                <w:szCs w:val="32"/>
                <w:lang w:eastAsia="en-US"/>
              </w:rPr>
              <w:t xml:space="preserve">СОГЛАСИЕ </w:t>
            </w:r>
            <w:r w:rsidRPr="0010443B">
              <w:rPr>
                <w:rFonts w:eastAsia="Calibri"/>
                <w:sz w:val="28"/>
                <w:szCs w:val="28"/>
                <w:lang w:eastAsia="en-US"/>
              </w:rPr>
              <w:t>на обработку персональных данных</w:t>
            </w:r>
          </w:p>
          <w:p w14:paraId="2890A5E6" w14:textId="4B87B3EE" w:rsidR="0010443B" w:rsidRPr="0010443B" w:rsidRDefault="0010443B" w:rsidP="0010443B">
            <w:pPr>
              <w:ind w:firstLine="3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28"/>
                <w:szCs w:val="28"/>
                <w:lang w:eastAsia="en-US"/>
              </w:rPr>
              <w:t>Я,_____________________________________________________________(ФИО), тел._____________, даю согласие Татарстанскому республиканскому комитету профсоюза работников химических отраслей промышленности (ИНН 1659003686) на обработку своих персональных данных, приложенных к заявлению, всеми способами обработки, приведёнными в Федеральном законе № 152-ФЗ от 27.07.2006 г. «О персональных данных», в целях исполнения данного заявления. Мои права по данному закону мне разъяснены.</w:t>
            </w:r>
          </w:p>
          <w:p w14:paraId="503926AB" w14:textId="77777777" w:rsidR="0010443B" w:rsidRPr="0010443B" w:rsidRDefault="0010443B" w:rsidP="0010443B">
            <w:pPr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28"/>
                <w:szCs w:val="28"/>
                <w:lang w:eastAsia="en-US"/>
              </w:rPr>
              <w:t>Настоящее согласие дано мною добровольно и действует до отзыва в установленном законом порядке.</w:t>
            </w:r>
          </w:p>
          <w:p w14:paraId="3B8D5E37" w14:textId="77777777" w:rsidR="0010443B" w:rsidRPr="0010443B" w:rsidRDefault="0010443B" w:rsidP="0010443B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443B">
              <w:rPr>
                <w:rFonts w:eastAsia="Calibri"/>
                <w:sz w:val="28"/>
                <w:szCs w:val="28"/>
                <w:lang w:eastAsia="en-US"/>
              </w:rPr>
              <w:t>Дата ______________                           Подпись ___________________</w:t>
            </w:r>
          </w:p>
          <w:p w14:paraId="0987BD1F" w14:textId="77777777" w:rsidR="00931653" w:rsidRPr="00ED6849" w:rsidRDefault="00931653" w:rsidP="00C44C62">
            <w:pPr>
              <w:jc w:val="both"/>
              <w:rPr>
                <w:sz w:val="20"/>
                <w:vertAlign w:val="subscript"/>
              </w:rPr>
            </w:pPr>
          </w:p>
        </w:tc>
      </w:tr>
    </w:tbl>
    <w:p w14:paraId="3BC47D40" w14:textId="77777777" w:rsidR="00931653" w:rsidRPr="00ED6849" w:rsidRDefault="00931653" w:rsidP="00931653">
      <w:pPr>
        <w:jc w:val="both"/>
        <w:rPr>
          <w:sz w:val="2"/>
          <w:szCs w:val="2"/>
          <w:vertAlign w:val="subscript"/>
        </w:rPr>
      </w:pPr>
    </w:p>
    <w:p w14:paraId="7C05DAC3" w14:textId="3F2FE0EF" w:rsidR="00D8446D" w:rsidRDefault="00D8446D">
      <w:pPr>
        <w:rPr>
          <w:sz w:val="22"/>
          <w:szCs w:val="22"/>
        </w:rPr>
      </w:pPr>
    </w:p>
    <w:sectPr w:rsidR="00D8446D" w:rsidSect="0033705E">
      <w:pgSz w:w="12240" w:h="1584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77FB" w14:textId="77777777" w:rsidR="00DF6B6B" w:rsidRDefault="00DF6B6B">
      <w:r>
        <w:separator/>
      </w:r>
    </w:p>
  </w:endnote>
  <w:endnote w:type="continuationSeparator" w:id="0">
    <w:p w14:paraId="323B3964" w14:textId="77777777" w:rsidR="00DF6B6B" w:rsidRDefault="00D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572F" w14:textId="77777777" w:rsidR="00126291" w:rsidRDefault="00D703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629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E379FF" w14:textId="77777777" w:rsidR="00126291" w:rsidRDefault="0012629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103D" w14:textId="77777777" w:rsidR="00126291" w:rsidRDefault="007175B7" w:rsidP="00D34A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04D3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18D5" w14:textId="77777777" w:rsidR="00DF6B6B" w:rsidRDefault="00DF6B6B">
      <w:r>
        <w:separator/>
      </w:r>
    </w:p>
  </w:footnote>
  <w:footnote w:type="continuationSeparator" w:id="0">
    <w:p w14:paraId="50EE184A" w14:textId="77777777" w:rsidR="00DF6B6B" w:rsidRDefault="00DF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0DA"/>
    <w:multiLevelType w:val="hybridMultilevel"/>
    <w:tmpl w:val="1C58CD5A"/>
    <w:lvl w:ilvl="0" w:tplc="7BFC18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F1D"/>
    <w:multiLevelType w:val="hybridMultilevel"/>
    <w:tmpl w:val="967A6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568F4"/>
    <w:multiLevelType w:val="hybridMultilevel"/>
    <w:tmpl w:val="2CC030DE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9E500E"/>
    <w:multiLevelType w:val="multilevel"/>
    <w:tmpl w:val="075EF39C"/>
    <w:lvl w:ilvl="0">
      <w:start w:val="1"/>
      <w:numFmt w:val="decimal"/>
      <w:lvlText w:val="%1."/>
      <w:lvlJc w:val="left"/>
      <w:pPr>
        <w:ind w:left="2704" w:hanging="19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4" w:hanging="19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19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19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9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9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4" w:hanging="19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4" w:hanging="19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5062D3"/>
    <w:multiLevelType w:val="hybridMultilevel"/>
    <w:tmpl w:val="29540166"/>
    <w:lvl w:ilvl="0" w:tplc="07382EDA">
      <w:start w:val="65535"/>
      <w:numFmt w:val="bullet"/>
      <w:lvlText w:val="-"/>
      <w:legacy w:legacy="1" w:legacySpace="0" w:legacyIndent="1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1F979C6"/>
    <w:multiLevelType w:val="hybridMultilevel"/>
    <w:tmpl w:val="CAD84AE2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3D31C3F"/>
    <w:multiLevelType w:val="hybridMultilevel"/>
    <w:tmpl w:val="C58299E8"/>
    <w:lvl w:ilvl="0" w:tplc="0000000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27BB78A2"/>
    <w:multiLevelType w:val="hybridMultilevel"/>
    <w:tmpl w:val="4162A862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1C5579"/>
    <w:multiLevelType w:val="hybridMultilevel"/>
    <w:tmpl w:val="EA041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6B1C94"/>
    <w:multiLevelType w:val="hybridMultilevel"/>
    <w:tmpl w:val="1AB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937"/>
    <w:multiLevelType w:val="hybridMultilevel"/>
    <w:tmpl w:val="6C928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0F18E7"/>
    <w:multiLevelType w:val="hybridMultilevel"/>
    <w:tmpl w:val="436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1CDD"/>
    <w:multiLevelType w:val="hybridMultilevel"/>
    <w:tmpl w:val="16CAAF06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514CBF"/>
    <w:multiLevelType w:val="hybridMultilevel"/>
    <w:tmpl w:val="F2AEC630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75C74"/>
    <w:multiLevelType w:val="hybridMultilevel"/>
    <w:tmpl w:val="485C58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4F07C5"/>
    <w:multiLevelType w:val="hybridMultilevel"/>
    <w:tmpl w:val="79505282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09D4FFA"/>
    <w:multiLevelType w:val="hybridMultilevel"/>
    <w:tmpl w:val="C8E0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63751"/>
    <w:multiLevelType w:val="hybridMultilevel"/>
    <w:tmpl w:val="1AB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25AD"/>
    <w:multiLevelType w:val="hybridMultilevel"/>
    <w:tmpl w:val="53AC7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BE3069"/>
    <w:multiLevelType w:val="hybridMultilevel"/>
    <w:tmpl w:val="97A6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25A22"/>
    <w:multiLevelType w:val="hybridMultilevel"/>
    <w:tmpl w:val="1C58CD5A"/>
    <w:lvl w:ilvl="0" w:tplc="7BFC18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31585"/>
    <w:multiLevelType w:val="hybridMultilevel"/>
    <w:tmpl w:val="90AE0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7B6207"/>
    <w:multiLevelType w:val="hybridMultilevel"/>
    <w:tmpl w:val="B64E6EBA"/>
    <w:lvl w:ilvl="0" w:tplc="CE0068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1DF4"/>
    <w:multiLevelType w:val="hybridMultilevel"/>
    <w:tmpl w:val="A73C453E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B05D5"/>
    <w:multiLevelType w:val="hybridMultilevel"/>
    <w:tmpl w:val="BAAE54CE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E5AAE"/>
    <w:multiLevelType w:val="hybridMultilevel"/>
    <w:tmpl w:val="1AB26C82"/>
    <w:lvl w:ilvl="0" w:tplc="DEF03546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73722357"/>
    <w:multiLevelType w:val="hybridMultilevel"/>
    <w:tmpl w:val="6A22232C"/>
    <w:lvl w:ilvl="0" w:tplc="F9C813A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8E4F24"/>
    <w:multiLevelType w:val="hybridMultilevel"/>
    <w:tmpl w:val="203AD960"/>
    <w:lvl w:ilvl="0" w:tplc="DEF03546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7E3C1F07"/>
    <w:multiLevelType w:val="hybridMultilevel"/>
    <w:tmpl w:val="FC062F6E"/>
    <w:lvl w:ilvl="0" w:tplc="F1A4B284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9"/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14"/>
  </w:num>
  <w:num w:numId="12">
    <w:abstractNumId w:val="21"/>
  </w:num>
  <w:num w:numId="13">
    <w:abstractNumId w:val="3"/>
  </w:num>
  <w:num w:numId="14">
    <w:abstractNumId w:val="18"/>
  </w:num>
  <w:num w:numId="15">
    <w:abstractNumId w:val="16"/>
  </w:num>
  <w:num w:numId="16">
    <w:abstractNumId w:val="8"/>
  </w:num>
  <w:num w:numId="17">
    <w:abstractNumId w:val="1"/>
  </w:num>
  <w:num w:numId="18">
    <w:abstractNumId w:val="20"/>
  </w:num>
  <w:num w:numId="19">
    <w:abstractNumId w:val="25"/>
  </w:num>
  <w:num w:numId="20">
    <w:abstractNumId w:val="6"/>
  </w:num>
  <w:num w:numId="21">
    <w:abstractNumId w:val="10"/>
  </w:num>
  <w:num w:numId="22">
    <w:abstractNumId w:val="24"/>
  </w:num>
  <w:num w:numId="23">
    <w:abstractNumId w:val="28"/>
  </w:num>
  <w:num w:numId="24">
    <w:abstractNumId w:val="23"/>
  </w:num>
  <w:num w:numId="25">
    <w:abstractNumId w:val="2"/>
  </w:num>
  <w:num w:numId="26">
    <w:abstractNumId w:val="13"/>
  </w:num>
  <w:num w:numId="27">
    <w:abstractNumId w:val="7"/>
  </w:num>
  <w:num w:numId="28">
    <w:abstractNumId w:val="12"/>
  </w:num>
  <w:num w:numId="29">
    <w:abstractNumId w:val="5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E3"/>
    <w:rsid w:val="00007598"/>
    <w:rsid w:val="0001009E"/>
    <w:rsid w:val="00011DFD"/>
    <w:rsid w:val="00012F42"/>
    <w:rsid w:val="0002018D"/>
    <w:rsid w:val="00024516"/>
    <w:rsid w:val="00026ECB"/>
    <w:rsid w:val="000477CF"/>
    <w:rsid w:val="00061340"/>
    <w:rsid w:val="000650F3"/>
    <w:rsid w:val="0006618D"/>
    <w:rsid w:val="00075A24"/>
    <w:rsid w:val="000807F7"/>
    <w:rsid w:val="00084AE3"/>
    <w:rsid w:val="00086436"/>
    <w:rsid w:val="00091547"/>
    <w:rsid w:val="00094F76"/>
    <w:rsid w:val="0009615E"/>
    <w:rsid w:val="00096CCF"/>
    <w:rsid w:val="000A4509"/>
    <w:rsid w:val="000A67E2"/>
    <w:rsid w:val="000B550D"/>
    <w:rsid w:val="000C7ADA"/>
    <w:rsid w:val="000D1577"/>
    <w:rsid w:val="000D4B70"/>
    <w:rsid w:val="000E0934"/>
    <w:rsid w:val="000E2D55"/>
    <w:rsid w:val="000E59DB"/>
    <w:rsid w:val="000E5E52"/>
    <w:rsid w:val="000F0682"/>
    <w:rsid w:val="000F3287"/>
    <w:rsid w:val="00100E9D"/>
    <w:rsid w:val="00101D32"/>
    <w:rsid w:val="0010443B"/>
    <w:rsid w:val="00111321"/>
    <w:rsid w:val="00111ED8"/>
    <w:rsid w:val="00112744"/>
    <w:rsid w:val="00113BC1"/>
    <w:rsid w:val="0011585A"/>
    <w:rsid w:val="0012439A"/>
    <w:rsid w:val="00126291"/>
    <w:rsid w:val="00145C48"/>
    <w:rsid w:val="00147FAE"/>
    <w:rsid w:val="00150BFB"/>
    <w:rsid w:val="00152348"/>
    <w:rsid w:val="00153459"/>
    <w:rsid w:val="0015721D"/>
    <w:rsid w:val="00161DC1"/>
    <w:rsid w:val="00166883"/>
    <w:rsid w:val="00170CF4"/>
    <w:rsid w:val="00172DE6"/>
    <w:rsid w:val="001756F7"/>
    <w:rsid w:val="00177792"/>
    <w:rsid w:val="00195FD0"/>
    <w:rsid w:val="00196C10"/>
    <w:rsid w:val="001A1ECB"/>
    <w:rsid w:val="001A475E"/>
    <w:rsid w:val="001A5774"/>
    <w:rsid w:val="001B24F6"/>
    <w:rsid w:val="001B3B84"/>
    <w:rsid w:val="001B49BD"/>
    <w:rsid w:val="001C21E2"/>
    <w:rsid w:val="001C64E2"/>
    <w:rsid w:val="001C7095"/>
    <w:rsid w:val="001D062D"/>
    <w:rsid w:val="001D64DC"/>
    <w:rsid w:val="001D67D2"/>
    <w:rsid w:val="001E0C34"/>
    <w:rsid w:val="001E2DD6"/>
    <w:rsid w:val="001E6A96"/>
    <w:rsid w:val="001E705D"/>
    <w:rsid w:val="001E74D5"/>
    <w:rsid w:val="001F04E2"/>
    <w:rsid w:val="001F4002"/>
    <w:rsid w:val="001F7161"/>
    <w:rsid w:val="001F7371"/>
    <w:rsid w:val="00203023"/>
    <w:rsid w:val="00203F85"/>
    <w:rsid w:val="002173BF"/>
    <w:rsid w:val="00222CE9"/>
    <w:rsid w:val="00235562"/>
    <w:rsid w:val="00235F7A"/>
    <w:rsid w:val="00237B02"/>
    <w:rsid w:val="002418E2"/>
    <w:rsid w:val="002431D7"/>
    <w:rsid w:val="00245223"/>
    <w:rsid w:val="00254AFF"/>
    <w:rsid w:val="0025652F"/>
    <w:rsid w:val="00260205"/>
    <w:rsid w:val="00262BE4"/>
    <w:rsid w:val="00274F4B"/>
    <w:rsid w:val="00274FB6"/>
    <w:rsid w:val="00276B4B"/>
    <w:rsid w:val="002771DF"/>
    <w:rsid w:val="00281170"/>
    <w:rsid w:val="00285B0D"/>
    <w:rsid w:val="002A23BE"/>
    <w:rsid w:val="002B726D"/>
    <w:rsid w:val="002C4FD0"/>
    <w:rsid w:val="002C7BA6"/>
    <w:rsid w:val="002D33E0"/>
    <w:rsid w:val="002D6E19"/>
    <w:rsid w:val="002E789E"/>
    <w:rsid w:val="002F6412"/>
    <w:rsid w:val="002F6CE8"/>
    <w:rsid w:val="00300513"/>
    <w:rsid w:val="00300BF2"/>
    <w:rsid w:val="003018ED"/>
    <w:rsid w:val="003020C4"/>
    <w:rsid w:val="00303E60"/>
    <w:rsid w:val="003042F7"/>
    <w:rsid w:val="00305B46"/>
    <w:rsid w:val="00307122"/>
    <w:rsid w:val="00321968"/>
    <w:rsid w:val="00326063"/>
    <w:rsid w:val="00330D96"/>
    <w:rsid w:val="00332A10"/>
    <w:rsid w:val="00333AB1"/>
    <w:rsid w:val="003346CB"/>
    <w:rsid w:val="0033645A"/>
    <w:rsid w:val="00336B83"/>
    <w:rsid w:val="0033705E"/>
    <w:rsid w:val="003453B0"/>
    <w:rsid w:val="003465ED"/>
    <w:rsid w:val="0034698A"/>
    <w:rsid w:val="0034761C"/>
    <w:rsid w:val="00350156"/>
    <w:rsid w:val="00350A55"/>
    <w:rsid w:val="0035210E"/>
    <w:rsid w:val="00361F3C"/>
    <w:rsid w:val="00367845"/>
    <w:rsid w:val="0037258B"/>
    <w:rsid w:val="0037459B"/>
    <w:rsid w:val="0037546C"/>
    <w:rsid w:val="00376FCA"/>
    <w:rsid w:val="00381C07"/>
    <w:rsid w:val="00381E3D"/>
    <w:rsid w:val="00390A88"/>
    <w:rsid w:val="00395C66"/>
    <w:rsid w:val="003A0AE3"/>
    <w:rsid w:val="003A29C4"/>
    <w:rsid w:val="003A601B"/>
    <w:rsid w:val="003C7D1A"/>
    <w:rsid w:val="003E488B"/>
    <w:rsid w:val="003E4AC4"/>
    <w:rsid w:val="003E69DE"/>
    <w:rsid w:val="003F1189"/>
    <w:rsid w:val="003F530D"/>
    <w:rsid w:val="003F6C0B"/>
    <w:rsid w:val="004007B2"/>
    <w:rsid w:val="00400BFD"/>
    <w:rsid w:val="004035AD"/>
    <w:rsid w:val="00411ED3"/>
    <w:rsid w:val="00415698"/>
    <w:rsid w:val="00427F83"/>
    <w:rsid w:val="004308AC"/>
    <w:rsid w:val="0043736C"/>
    <w:rsid w:val="00442632"/>
    <w:rsid w:val="00447AA8"/>
    <w:rsid w:val="00450161"/>
    <w:rsid w:val="0045372E"/>
    <w:rsid w:val="00454378"/>
    <w:rsid w:val="004556FA"/>
    <w:rsid w:val="0046245E"/>
    <w:rsid w:val="004764C9"/>
    <w:rsid w:val="00476931"/>
    <w:rsid w:val="00491A4E"/>
    <w:rsid w:val="004A1A05"/>
    <w:rsid w:val="004B2F31"/>
    <w:rsid w:val="004B6187"/>
    <w:rsid w:val="004C4FC5"/>
    <w:rsid w:val="004C78FA"/>
    <w:rsid w:val="004D014E"/>
    <w:rsid w:val="004D3A6C"/>
    <w:rsid w:val="004D74AE"/>
    <w:rsid w:val="004D785C"/>
    <w:rsid w:val="004D7DF9"/>
    <w:rsid w:val="004E6C96"/>
    <w:rsid w:val="004E7C86"/>
    <w:rsid w:val="004F2B41"/>
    <w:rsid w:val="004F42FD"/>
    <w:rsid w:val="00501232"/>
    <w:rsid w:val="00501B96"/>
    <w:rsid w:val="0051365F"/>
    <w:rsid w:val="0051481F"/>
    <w:rsid w:val="00521362"/>
    <w:rsid w:val="00535363"/>
    <w:rsid w:val="0054486F"/>
    <w:rsid w:val="00550881"/>
    <w:rsid w:val="005621BB"/>
    <w:rsid w:val="0056241D"/>
    <w:rsid w:val="00571F04"/>
    <w:rsid w:val="00576670"/>
    <w:rsid w:val="00577842"/>
    <w:rsid w:val="005832AA"/>
    <w:rsid w:val="00584F67"/>
    <w:rsid w:val="00585D51"/>
    <w:rsid w:val="00593E63"/>
    <w:rsid w:val="00594839"/>
    <w:rsid w:val="00596B4C"/>
    <w:rsid w:val="005A0536"/>
    <w:rsid w:val="005A476D"/>
    <w:rsid w:val="005A5976"/>
    <w:rsid w:val="005A72EA"/>
    <w:rsid w:val="005B120B"/>
    <w:rsid w:val="005C2140"/>
    <w:rsid w:val="005C720E"/>
    <w:rsid w:val="005D3032"/>
    <w:rsid w:val="005D5A33"/>
    <w:rsid w:val="005E71FA"/>
    <w:rsid w:val="005F4E3F"/>
    <w:rsid w:val="00605E94"/>
    <w:rsid w:val="0061230F"/>
    <w:rsid w:val="006132B8"/>
    <w:rsid w:val="00625E69"/>
    <w:rsid w:val="00625F7F"/>
    <w:rsid w:val="00627BA0"/>
    <w:rsid w:val="00632879"/>
    <w:rsid w:val="006348AB"/>
    <w:rsid w:val="00635D9D"/>
    <w:rsid w:val="00645C28"/>
    <w:rsid w:val="00655FB9"/>
    <w:rsid w:val="00657345"/>
    <w:rsid w:val="0066489C"/>
    <w:rsid w:val="00671DE1"/>
    <w:rsid w:val="00672929"/>
    <w:rsid w:val="00695841"/>
    <w:rsid w:val="006A064F"/>
    <w:rsid w:val="006A158B"/>
    <w:rsid w:val="006A1741"/>
    <w:rsid w:val="006A343F"/>
    <w:rsid w:val="006A4ACB"/>
    <w:rsid w:val="006A5441"/>
    <w:rsid w:val="006A6165"/>
    <w:rsid w:val="006B1D33"/>
    <w:rsid w:val="006B3D9D"/>
    <w:rsid w:val="006B4651"/>
    <w:rsid w:val="006C1426"/>
    <w:rsid w:val="006C603A"/>
    <w:rsid w:val="006D0058"/>
    <w:rsid w:val="006D00B3"/>
    <w:rsid w:val="006D2678"/>
    <w:rsid w:val="006D7CE3"/>
    <w:rsid w:val="006E0947"/>
    <w:rsid w:val="006E6BCA"/>
    <w:rsid w:val="006F0D96"/>
    <w:rsid w:val="006F1C95"/>
    <w:rsid w:val="006F7C43"/>
    <w:rsid w:val="007016F6"/>
    <w:rsid w:val="0071184A"/>
    <w:rsid w:val="007130C1"/>
    <w:rsid w:val="007175B7"/>
    <w:rsid w:val="0073319D"/>
    <w:rsid w:val="007333C3"/>
    <w:rsid w:val="00734116"/>
    <w:rsid w:val="0073670C"/>
    <w:rsid w:val="00744789"/>
    <w:rsid w:val="00761D73"/>
    <w:rsid w:val="00766375"/>
    <w:rsid w:val="00776BA0"/>
    <w:rsid w:val="00785BAF"/>
    <w:rsid w:val="0079116C"/>
    <w:rsid w:val="0079154B"/>
    <w:rsid w:val="00791768"/>
    <w:rsid w:val="00791FE1"/>
    <w:rsid w:val="0079210B"/>
    <w:rsid w:val="007A368B"/>
    <w:rsid w:val="007A75E4"/>
    <w:rsid w:val="007A7968"/>
    <w:rsid w:val="007B2B1B"/>
    <w:rsid w:val="007B5BDA"/>
    <w:rsid w:val="007C04D9"/>
    <w:rsid w:val="007C12FA"/>
    <w:rsid w:val="007C23DD"/>
    <w:rsid w:val="007C29D0"/>
    <w:rsid w:val="007C4C7F"/>
    <w:rsid w:val="007D733A"/>
    <w:rsid w:val="007E3354"/>
    <w:rsid w:val="007E5DF2"/>
    <w:rsid w:val="007F0831"/>
    <w:rsid w:val="00807AAD"/>
    <w:rsid w:val="008203E5"/>
    <w:rsid w:val="00822BA7"/>
    <w:rsid w:val="008243C9"/>
    <w:rsid w:val="008340D2"/>
    <w:rsid w:val="00834703"/>
    <w:rsid w:val="008376C9"/>
    <w:rsid w:val="00842393"/>
    <w:rsid w:val="00852B44"/>
    <w:rsid w:val="00853C55"/>
    <w:rsid w:val="0085498C"/>
    <w:rsid w:val="008622D2"/>
    <w:rsid w:val="0086572B"/>
    <w:rsid w:val="00867AED"/>
    <w:rsid w:val="008763DF"/>
    <w:rsid w:val="00876BF8"/>
    <w:rsid w:val="00882777"/>
    <w:rsid w:val="00883E4A"/>
    <w:rsid w:val="00884D0A"/>
    <w:rsid w:val="00892785"/>
    <w:rsid w:val="00895FDE"/>
    <w:rsid w:val="008970C3"/>
    <w:rsid w:val="00897801"/>
    <w:rsid w:val="008A679E"/>
    <w:rsid w:val="008A7A77"/>
    <w:rsid w:val="008B022E"/>
    <w:rsid w:val="008C1977"/>
    <w:rsid w:val="008C76AB"/>
    <w:rsid w:val="008D4BFB"/>
    <w:rsid w:val="008D7DEC"/>
    <w:rsid w:val="008E3EC9"/>
    <w:rsid w:val="008E4E95"/>
    <w:rsid w:val="008E59A7"/>
    <w:rsid w:val="008E5DB3"/>
    <w:rsid w:val="008F35A4"/>
    <w:rsid w:val="008F434A"/>
    <w:rsid w:val="008F50EA"/>
    <w:rsid w:val="009076F0"/>
    <w:rsid w:val="009156F4"/>
    <w:rsid w:val="00916071"/>
    <w:rsid w:val="00920AFE"/>
    <w:rsid w:val="009271BC"/>
    <w:rsid w:val="00931653"/>
    <w:rsid w:val="00931A3D"/>
    <w:rsid w:val="00936656"/>
    <w:rsid w:val="009610F8"/>
    <w:rsid w:val="00962FB3"/>
    <w:rsid w:val="00962FF2"/>
    <w:rsid w:val="00964436"/>
    <w:rsid w:val="00967AAD"/>
    <w:rsid w:val="00967B96"/>
    <w:rsid w:val="00980DBF"/>
    <w:rsid w:val="00994FF0"/>
    <w:rsid w:val="00995912"/>
    <w:rsid w:val="00997F9D"/>
    <w:rsid w:val="009A0E9C"/>
    <w:rsid w:val="009A31AA"/>
    <w:rsid w:val="009A334B"/>
    <w:rsid w:val="009A414E"/>
    <w:rsid w:val="009A638E"/>
    <w:rsid w:val="009B0074"/>
    <w:rsid w:val="009B46EE"/>
    <w:rsid w:val="009C042F"/>
    <w:rsid w:val="009C0515"/>
    <w:rsid w:val="009C1AA4"/>
    <w:rsid w:val="009D43DB"/>
    <w:rsid w:val="009E04EF"/>
    <w:rsid w:val="009E2970"/>
    <w:rsid w:val="009E2B20"/>
    <w:rsid w:val="009E7E04"/>
    <w:rsid w:val="009F1E63"/>
    <w:rsid w:val="009F2824"/>
    <w:rsid w:val="009F33C3"/>
    <w:rsid w:val="00A04D34"/>
    <w:rsid w:val="00A0647E"/>
    <w:rsid w:val="00A06CA0"/>
    <w:rsid w:val="00A117E6"/>
    <w:rsid w:val="00A15E3F"/>
    <w:rsid w:val="00A20791"/>
    <w:rsid w:val="00A26D31"/>
    <w:rsid w:val="00A30EF1"/>
    <w:rsid w:val="00A321E4"/>
    <w:rsid w:val="00A434A5"/>
    <w:rsid w:val="00A44B81"/>
    <w:rsid w:val="00A4711A"/>
    <w:rsid w:val="00A54454"/>
    <w:rsid w:val="00A57D23"/>
    <w:rsid w:val="00A60B6E"/>
    <w:rsid w:val="00A62FED"/>
    <w:rsid w:val="00A654C5"/>
    <w:rsid w:val="00A6723A"/>
    <w:rsid w:val="00A815CD"/>
    <w:rsid w:val="00A865AB"/>
    <w:rsid w:val="00AA1AD9"/>
    <w:rsid w:val="00AA4587"/>
    <w:rsid w:val="00AA52A6"/>
    <w:rsid w:val="00AB2976"/>
    <w:rsid w:val="00AB2DCA"/>
    <w:rsid w:val="00AB4809"/>
    <w:rsid w:val="00AB4A51"/>
    <w:rsid w:val="00AB4D23"/>
    <w:rsid w:val="00AB68F3"/>
    <w:rsid w:val="00AC259F"/>
    <w:rsid w:val="00AD5AB6"/>
    <w:rsid w:val="00AE269B"/>
    <w:rsid w:val="00AE4170"/>
    <w:rsid w:val="00AE72EF"/>
    <w:rsid w:val="00AE7A70"/>
    <w:rsid w:val="00AE7DFD"/>
    <w:rsid w:val="00AF00E6"/>
    <w:rsid w:val="00B10F1F"/>
    <w:rsid w:val="00B13E6F"/>
    <w:rsid w:val="00B22F14"/>
    <w:rsid w:val="00B23BA0"/>
    <w:rsid w:val="00B25F5C"/>
    <w:rsid w:val="00B27474"/>
    <w:rsid w:val="00B3172C"/>
    <w:rsid w:val="00B33C8E"/>
    <w:rsid w:val="00B41208"/>
    <w:rsid w:val="00B5372A"/>
    <w:rsid w:val="00B76354"/>
    <w:rsid w:val="00B76491"/>
    <w:rsid w:val="00B76786"/>
    <w:rsid w:val="00B813B5"/>
    <w:rsid w:val="00B870DC"/>
    <w:rsid w:val="00BB11B8"/>
    <w:rsid w:val="00BB28BD"/>
    <w:rsid w:val="00BB3327"/>
    <w:rsid w:val="00BC037F"/>
    <w:rsid w:val="00BC363D"/>
    <w:rsid w:val="00BC4AD0"/>
    <w:rsid w:val="00BC7C26"/>
    <w:rsid w:val="00BD1268"/>
    <w:rsid w:val="00BD172F"/>
    <w:rsid w:val="00BD1D47"/>
    <w:rsid w:val="00BD5545"/>
    <w:rsid w:val="00BF0999"/>
    <w:rsid w:val="00BF3E7C"/>
    <w:rsid w:val="00BF3FDA"/>
    <w:rsid w:val="00C060C7"/>
    <w:rsid w:val="00C226C3"/>
    <w:rsid w:val="00C32960"/>
    <w:rsid w:val="00C44194"/>
    <w:rsid w:val="00C464F2"/>
    <w:rsid w:val="00C53697"/>
    <w:rsid w:val="00C72909"/>
    <w:rsid w:val="00C752E5"/>
    <w:rsid w:val="00C8054C"/>
    <w:rsid w:val="00C8518E"/>
    <w:rsid w:val="00C859BF"/>
    <w:rsid w:val="00C926D8"/>
    <w:rsid w:val="00C949B3"/>
    <w:rsid w:val="00CA3A2F"/>
    <w:rsid w:val="00CA73C5"/>
    <w:rsid w:val="00CC0944"/>
    <w:rsid w:val="00CC11F7"/>
    <w:rsid w:val="00CC7CCB"/>
    <w:rsid w:val="00CC7EE7"/>
    <w:rsid w:val="00CD1C61"/>
    <w:rsid w:val="00CD38C8"/>
    <w:rsid w:val="00CD79A3"/>
    <w:rsid w:val="00CE261C"/>
    <w:rsid w:val="00CF5ED4"/>
    <w:rsid w:val="00CF6E4A"/>
    <w:rsid w:val="00D0126B"/>
    <w:rsid w:val="00D04A2B"/>
    <w:rsid w:val="00D32181"/>
    <w:rsid w:val="00D33B9A"/>
    <w:rsid w:val="00D34ABD"/>
    <w:rsid w:val="00D34D66"/>
    <w:rsid w:val="00D411E9"/>
    <w:rsid w:val="00D44AA0"/>
    <w:rsid w:val="00D47F46"/>
    <w:rsid w:val="00D62C82"/>
    <w:rsid w:val="00D63C06"/>
    <w:rsid w:val="00D64118"/>
    <w:rsid w:val="00D66476"/>
    <w:rsid w:val="00D667E1"/>
    <w:rsid w:val="00D70369"/>
    <w:rsid w:val="00D75F0C"/>
    <w:rsid w:val="00D822BC"/>
    <w:rsid w:val="00D8446D"/>
    <w:rsid w:val="00D8578E"/>
    <w:rsid w:val="00D90C43"/>
    <w:rsid w:val="00DC0E84"/>
    <w:rsid w:val="00DC2758"/>
    <w:rsid w:val="00DC577A"/>
    <w:rsid w:val="00DC6B67"/>
    <w:rsid w:val="00DC7C50"/>
    <w:rsid w:val="00DE1744"/>
    <w:rsid w:val="00DE4B36"/>
    <w:rsid w:val="00DF3A64"/>
    <w:rsid w:val="00DF6B6B"/>
    <w:rsid w:val="00DF799D"/>
    <w:rsid w:val="00DF7C04"/>
    <w:rsid w:val="00E10413"/>
    <w:rsid w:val="00E122D2"/>
    <w:rsid w:val="00E27EED"/>
    <w:rsid w:val="00E34222"/>
    <w:rsid w:val="00E3676A"/>
    <w:rsid w:val="00E40BAB"/>
    <w:rsid w:val="00E43D16"/>
    <w:rsid w:val="00E44D11"/>
    <w:rsid w:val="00E45CFD"/>
    <w:rsid w:val="00E465FF"/>
    <w:rsid w:val="00E47DA4"/>
    <w:rsid w:val="00E52D99"/>
    <w:rsid w:val="00E618BF"/>
    <w:rsid w:val="00E64AE1"/>
    <w:rsid w:val="00E64E11"/>
    <w:rsid w:val="00E82E3F"/>
    <w:rsid w:val="00E879A2"/>
    <w:rsid w:val="00E87E8D"/>
    <w:rsid w:val="00E906D8"/>
    <w:rsid w:val="00E92057"/>
    <w:rsid w:val="00E9629D"/>
    <w:rsid w:val="00EA2659"/>
    <w:rsid w:val="00EB58CE"/>
    <w:rsid w:val="00EB7811"/>
    <w:rsid w:val="00EC0847"/>
    <w:rsid w:val="00EC6552"/>
    <w:rsid w:val="00ED1665"/>
    <w:rsid w:val="00ED3A62"/>
    <w:rsid w:val="00ED4FA3"/>
    <w:rsid w:val="00EE02BD"/>
    <w:rsid w:val="00EF0554"/>
    <w:rsid w:val="00EF45DC"/>
    <w:rsid w:val="00EF5B36"/>
    <w:rsid w:val="00F000FE"/>
    <w:rsid w:val="00F00A09"/>
    <w:rsid w:val="00F0352E"/>
    <w:rsid w:val="00F0459A"/>
    <w:rsid w:val="00F069F0"/>
    <w:rsid w:val="00F07082"/>
    <w:rsid w:val="00F101BD"/>
    <w:rsid w:val="00F163D2"/>
    <w:rsid w:val="00F2005F"/>
    <w:rsid w:val="00F21F62"/>
    <w:rsid w:val="00F24BFE"/>
    <w:rsid w:val="00F31330"/>
    <w:rsid w:val="00F33E01"/>
    <w:rsid w:val="00F356E1"/>
    <w:rsid w:val="00F62AE3"/>
    <w:rsid w:val="00F63023"/>
    <w:rsid w:val="00F63937"/>
    <w:rsid w:val="00F71E9A"/>
    <w:rsid w:val="00F74D21"/>
    <w:rsid w:val="00F80F20"/>
    <w:rsid w:val="00F82BDD"/>
    <w:rsid w:val="00F8402A"/>
    <w:rsid w:val="00F869BA"/>
    <w:rsid w:val="00F9070C"/>
    <w:rsid w:val="00F97732"/>
    <w:rsid w:val="00FA78F3"/>
    <w:rsid w:val="00FB2ACA"/>
    <w:rsid w:val="00FE0067"/>
    <w:rsid w:val="00FE190F"/>
    <w:rsid w:val="00FF281B"/>
    <w:rsid w:val="00FF43F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359E5"/>
  <w15:docId w15:val="{9E0B597A-7FC6-49B5-B255-78E01F4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3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0369"/>
    <w:pPr>
      <w:keepNext/>
      <w:shd w:val="clear" w:color="auto" w:fill="FFFFFF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0369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30"/>
      <w:szCs w:val="30"/>
      <w:u w:val="single"/>
    </w:rPr>
  </w:style>
  <w:style w:type="paragraph" w:styleId="3">
    <w:name w:val="heading 3"/>
    <w:basedOn w:val="a"/>
    <w:next w:val="a"/>
    <w:qFormat/>
    <w:rsid w:val="00D70369"/>
    <w:pPr>
      <w:keepNext/>
      <w:autoSpaceDE w:val="0"/>
      <w:autoSpaceDN w:val="0"/>
      <w:adjustRightInd w:val="0"/>
      <w:spacing w:line="252" w:lineRule="auto"/>
      <w:ind w:firstLine="420"/>
      <w:jc w:val="center"/>
      <w:outlineLvl w:val="2"/>
    </w:pPr>
    <w:rPr>
      <w:color w:val="000000"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D70369"/>
    <w:pPr>
      <w:keepNext/>
      <w:autoSpaceDE w:val="0"/>
      <w:autoSpaceDN w:val="0"/>
      <w:adjustRightInd w:val="0"/>
      <w:spacing w:before="340"/>
      <w:ind w:left="248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0369"/>
    <w:pPr>
      <w:keepNext/>
      <w:autoSpaceDE w:val="0"/>
      <w:autoSpaceDN w:val="0"/>
      <w:adjustRightInd w:val="0"/>
      <w:spacing w:line="240" w:lineRule="atLeast"/>
      <w:ind w:left="360" w:right="3400"/>
      <w:jc w:val="center"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qFormat/>
    <w:rsid w:val="00D70369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color w:val="000000"/>
      <w:sz w:val="30"/>
      <w:szCs w:val="30"/>
    </w:rPr>
  </w:style>
  <w:style w:type="paragraph" w:styleId="7">
    <w:name w:val="heading 7"/>
    <w:basedOn w:val="a"/>
    <w:next w:val="a"/>
    <w:qFormat/>
    <w:rsid w:val="00D70369"/>
    <w:pPr>
      <w:keepNext/>
      <w:autoSpaceDE w:val="0"/>
      <w:autoSpaceDN w:val="0"/>
      <w:adjustRightInd w:val="0"/>
      <w:spacing w:before="240"/>
      <w:ind w:left="3680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"/>
    <w:next w:val="a"/>
    <w:qFormat/>
    <w:rsid w:val="00D70369"/>
    <w:pPr>
      <w:keepNext/>
      <w:autoSpaceDE w:val="0"/>
      <w:autoSpaceDN w:val="0"/>
      <w:adjustRightInd w:val="0"/>
      <w:spacing w:before="340"/>
      <w:ind w:left="3880" w:firstLine="709"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qFormat/>
    <w:rsid w:val="00D70369"/>
    <w:pPr>
      <w:keepNext/>
      <w:autoSpaceDE w:val="0"/>
      <w:autoSpaceDN w:val="0"/>
      <w:adjustRightInd w:val="0"/>
      <w:spacing w:before="360"/>
      <w:ind w:left="3360" w:firstLine="709"/>
      <w:jc w:val="both"/>
      <w:outlineLvl w:val="8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70369"/>
    <w:pPr>
      <w:shd w:val="clear" w:color="auto" w:fill="FFFFFF"/>
      <w:autoSpaceDE w:val="0"/>
      <w:autoSpaceDN w:val="0"/>
      <w:adjustRightInd w:val="0"/>
      <w:ind w:left="1800" w:right="1949"/>
      <w:jc w:val="both"/>
    </w:pPr>
    <w:rPr>
      <w:color w:val="000000"/>
      <w:sz w:val="30"/>
      <w:szCs w:val="30"/>
    </w:rPr>
  </w:style>
  <w:style w:type="paragraph" w:styleId="a4">
    <w:name w:val="footer"/>
    <w:basedOn w:val="a"/>
    <w:link w:val="a5"/>
    <w:uiPriority w:val="99"/>
    <w:rsid w:val="00D7036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70369"/>
  </w:style>
  <w:style w:type="paragraph" w:styleId="a7">
    <w:name w:val="Body Text Indent"/>
    <w:basedOn w:val="a"/>
    <w:link w:val="a8"/>
    <w:semiHidden/>
    <w:rsid w:val="00D70369"/>
    <w:pPr>
      <w:autoSpaceDE w:val="0"/>
      <w:autoSpaceDN w:val="0"/>
      <w:adjustRightInd w:val="0"/>
      <w:spacing w:before="260"/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semiHidden/>
    <w:rsid w:val="00D70369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paragraph" w:styleId="30">
    <w:name w:val="Body Text Indent 3"/>
    <w:basedOn w:val="a"/>
    <w:link w:val="31"/>
    <w:uiPriority w:val="99"/>
    <w:semiHidden/>
    <w:unhideWhenUsed/>
    <w:rsid w:val="00776BA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76BA0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962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962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A3A2F"/>
    <w:pPr>
      <w:ind w:left="720"/>
      <w:contextualSpacing/>
    </w:pPr>
  </w:style>
  <w:style w:type="paragraph" w:styleId="ae">
    <w:name w:val="header"/>
    <w:basedOn w:val="a"/>
    <w:rsid w:val="008D4BF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5372E"/>
    <w:rPr>
      <w:sz w:val="28"/>
      <w:szCs w:val="24"/>
      <w:shd w:val="clear" w:color="auto" w:fill="FFFFFF"/>
    </w:rPr>
  </w:style>
  <w:style w:type="character" w:customStyle="1" w:styleId="20">
    <w:name w:val="Заголовок 2 Знак"/>
    <w:link w:val="2"/>
    <w:rsid w:val="0045372E"/>
    <w:rPr>
      <w:color w:val="000000"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link w:val="4"/>
    <w:rsid w:val="0045372E"/>
    <w:rPr>
      <w:b/>
      <w:bCs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45372E"/>
    <w:rPr>
      <w:sz w:val="28"/>
      <w:szCs w:val="28"/>
    </w:rPr>
  </w:style>
  <w:style w:type="character" w:customStyle="1" w:styleId="aa">
    <w:name w:val="Основной текст Знак"/>
    <w:link w:val="a9"/>
    <w:semiHidden/>
    <w:rsid w:val="0045372E"/>
    <w:rPr>
      <w:sz w:val="28"/>
      <w:szCs w:val="24"/>
      <w:shd w:val="clear" w:color="auto" w:fill="FFFFFF"/>
    </w:rPr>
  </w:style>
  <w:style w:type="table" w:styleId="af">
    <w:name w:val="Table Grid"/>
    <w:basedOn w:val="a1"/>
    <w:uiPriority w:val="59"/>
    <w:rsid w:val="00BB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D34ABD"/>
    <w:rPr>
      <w:sz w:val="24"/>
      <w:szCs w:val="24"/>
    </w:rPr>
  </w:style>
  <w:style w:type="character" w:styleId="af0">
    <w:name w:val="Hyperlink"/>
    <w:uiPriority w:val="99"/>
    <w:unhideWhenUsed/>
    <w:rsid w:val="0067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Himprof</Company>
  <LinksUpToDate>false</LinksUpToDate>
  <CharactersWithSpaces>20061</CharactersWithSpaces>
  <SharedDoc>false</SharedDoc>
  <HLinks>
    <vt:vector size="6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Farida</dc:creator>
  <cp:lastModifiedBy>Marat</cp:lastModifiedBy>
  <cp:revision>13</cp:revision>
  <cp:lastPrinted>2021-09-28T05:46:00Z</cp:lastPrinted>
  <dcterms:created xsi:type="dcterms:W3CDTF">2021-09-14T05:26:00Z</dcterms:created>
  <dcterms:modified xsi:type="dcterms:W3CDTF">2021-09-28T05:46:00Z</dcterms:modified>
</cp:coreProperties>
</file>